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STUDENT LOAN DEFAULT/NONCOMPLIANCE WITH AGREEMENT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PAYMENT OF OBLIGATION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4907C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2/12/20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3/18/20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