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PSYCHOLOGISTS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241]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PSYCHOLOGISTS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7/11/01, see 645—Chapter 240]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242]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9402C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PSYCHOLOGY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243]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PRESCRIBING PSYCHOLOGISTS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244]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9403C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245]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MARITAL AND FAMILY THERAPISTS, MENTAL HEALTH COUNSELORS, BEHAVIOR ANALYSTS, AND ASSISTANT BEHAVIOR ANALYSTS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1/30/02, see 645—Chapter 30]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9401C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CONTINUING EDUCATION FOR MARITAL AND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FAMILY THERAPISTS AND MENTAL HEALTH COUNSELORS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MARITAL AND FAMILY THERAPISTS,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MENTAL HEALTH COUNSELORS, BEHAVIOR ANALYSTS,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ASSISTANT BEHAVIOR ANALYSTS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1/30/02, see 645—Chapter 31]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9402C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SOCIAL WORKERS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9401C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SOCIAL WORKERS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SOCIAL WORKERS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SOCIAL WORKERS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280]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9/3/03, see 645—Chapter 282]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9402C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