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70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EMERGENCY FOOD DISTRIBUTION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Rescinded, effective 11/1/86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EMERGENCY FOOD AND SHELTER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Rescinded, effective 11/1/86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