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FAMILY DEVELOPMENT AND SELF-SUFFICIENCY (FaDSS) PROGRAM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12/29/21, see 427—Chapter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