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MINORITY GRANTS FOR ECONOMIC SUCCESS (IMAGES)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9761C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12/31/25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