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CAREER ACADEMIES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[Formerly Ch 28 under Department of Public Instruction]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9/7/88, see Vocational Education Advisory Council[843] Ch 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2947C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2/15/17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3/22/17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March 22, 2017, effective date of ARC 2947C [the rescission of Chapters 46 and 47 and the adoption of new Chapter 46] delayed until the adjournment of the 2018 General Assembly by the Administrative Rules Review Committee at its meeting held March 10, 2017.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WORK-BASED LEARNING 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7659C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3/6/24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4/10/24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