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ISLANDS—IDENTIFICATION AND ANNEXATION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12/11/02, 263—Ch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7709C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