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MULTIFLORA ROSE ERADICATION PROGRAM FOR COST REIMBURSEMENT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7/27/88, see Agriculture Department 30—Ch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2/9/00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3/15/00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