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 FOR RULE MAKING AND FOR DECLARATORY ORDER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10/3/01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11/7/01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OR VARIANCES FROM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10/3/01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11/7/01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