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ADVERTISING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5/15/91, effective 6/19/91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REPRESENTATIVES OF DISTILLERS, RECTIFIERS,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MANUFACTURERS, BREWERS AND VINTNERS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7, IAC 7/1/75 renumbered Ch 8, IAC 3/7/79]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5910C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9/22/21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10/27/21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