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Insert the petitions for rule making segment of the Uniform Administrative Rules which is printed in the first volume of the Iowa Administrative Code, with the following amendments: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561—5.1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rule 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office)”, insert “Compliance and Enforcement Bureau, Environmental Protection Division, Department of Natural Resources, 502 East 9th Street, Des Moines, Iowa 50319-0034; telephone (515)281-8941”. Also, in lieu of the words “(AGENCY NAME)”, insert “DEPARTMENT OF NATURAL RESOURCES”.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561—5.3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Inquiries.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official by full title and address)”, insert “Bureau Chief, Compliance and Enforcement Bureau, Environmental Protection Division, Department of Natural Resources, Des Moines, Iowa 50319-0034; telephone (515)281-8941”.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1998 Iowa Acts, chapter 1202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5/13/88, Notice 3/9/88—published 6/1/88, effective 7/6/88]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7/9/99, Notice 4/21/99—published 7/28/99, effective 9/1/99]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7A.3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