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secretary of state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721—5.1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“secretary of state”.</w:t>
      </w:r>
    </w:p>
    <w:p>
      <w:pPr>
        <w:spacing w:before="0" w:after="0"/>
        <w:ind w:left="120"/>
        <w:jc w:val="both"/>
      </w:pPr>
      <w:r>
        <w:rPr>
          <w:rFonts w:ascii="Times New Roman" w:hAnsi="Times New Roman"/>
          <w:b/>
          <w:i w:val="false"/>
          <w:color w:val="000000"/>
          <w:sz w:val="22"/>
        </w:rPr>
        <w:t>721—5.3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“secretary of state”. In lieu of the words “(insert agency name and address)”, insert “the Secretary of State, Statehouse,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for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Supervisory fee. In lieu of the words “(specify time period)”, insert the words “one hour”. Delete the words “(An agency wishing to deal with search fees authorized by law should do so here.)”</w:t>
      </w:r>
    </w:p>
    <w:p>
      <w:pPr>
        <w:spacing w:before="210" w:after="0"/>
        <w:ind w:left="120"/>
        <w:jc w:val="both"/>
      </w:pPr>
      <w:r>
        <w:rPr>
          <w:rFonts w:ascii="Times New Roman" w:hAnsi="Times New Roman"/>
          <w:b/>
          <w:i w:val="false"/>
          <w:color w:val="000000"/>
          <w:sz w:val="22"/>
        </w:rPr>
        <w:t>721—5.6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Secretary of State, Statehouse, Des Moines, Iowa 50319”.</w:t>
      </w:r>
    </w:p>
    <w:p>
      <w:pPr>
        <w:spacing w:before="0" w:after="0"/>
        <w:ind w:left="120"/>
        <w:jc w:val="both"/>
      </w:pPr>
      <w:r>
        <w:rPr>
          <w:rFonts w:ascii="Times New Roman" w:hAnsi="Times New Roman"/>
          <w:b/>
          <w:i w:val="false"/>
          <w:color w:val="000000"/>
          <w:sz w:val="22"/>
        </w:rPr>
        <w:t>721—5.9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6">
        <w:r>
          <w:rPr>
            <w:rStyle w:val="Hyperlink"/>
            <w:rFonts w:ascii="Times New Roman" w:hAnsi="Times New Roman"/>
            <w:b w:val="false"/>
            <w:i w:val="false"/>
            <w:color w:val="000000"/>
            <w:sz w:val="22"/>
          </w:rPr>
          <w:t>5.10(17A,22)</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721—5.10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721—5.11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9">
        <w:r>
          <w:rPr>
            <w:rStyle w:val="Hyperlink"/>
            <w:rFonts w:ascii="Times New Roman" w:hAnsi="Times New Roman"/>
            <w:b w:val="false"/>
            <w:i w:val="false"/>
            <w:color w:val="000000"/>
            <w:sz w:val="22"/>
          </w:rPr>
          <w:t>5.7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721—5.12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0">
        <w:r>
          <w:rPr>
            <w:rStyle w:val="Hyperlink"/>
            <w:rFonts w:ascii="Times New Roman" w:hAnsi="Times New Roman"/>
            <w:b w:val="false"/>
            <w:i w:val="false"/>
            <w:color w:val="000000"/>
            <w:sz w:val="22"/>
          </w:rPr>
          <w:t>5.6</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interests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721—5.13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8">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19">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Agricultural reports defined as confidential reports in Iowa Code section </w:t>
      </w:r>
      <w:hyperlink r:id="rId26">
        <w:r>
          <w:rPr>
            <w:rStyle w:val="Hyperlink"/>
            <w:rFonts w:ascii="Times New Roman" w:hAnsi="Times New Roman"/>
            <w:b w:val="false"/>
            <w:i w:val="false"/>
            <w:color w:val="000000"/>
            <w:sz w:val="22"/>
          </w:rPr>
          <w:t>172C.14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2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28">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(17A,22). If the agency initially determines that it will release such records, the agency may, where appropriate, notify interested parties and withhold the records from inspection as provided in subrule 5.4(3).</w:t>
      </w:r>
    </w:p>
    <w:p>
      <w:pPr>
        <w:spacing w:before="0" w:after="0"/>
        <w:ind w:left="120"/>
        <w:jc w:val="both"/>
      </w:pPr>
      <w:r>
        <w:rPr>
          <w:rFonts w:ascii="Times New Roman" w:hAnsi="Times New Roman"/>
          <w:b/>
          <w:i w:val="false"/>
          <w:color w:val="000000"/>
          <w:sz w:val="22"/>
        </w:rPr>
        <w:t>721—5.14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29">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(17A,22). All records described in this rule are public records. For each record system, this rule describes the legal authority for the collection of that information, and the means of storage of that information. The agency maintains no record systems in which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Liens. </w:t>
      </w:r>
      <w:r>
        <w:rPr>
          <w:rFonts w:ascii="Times New Roman" w:hAnsi="Times New Roman"/>
          <w:b w:val="false"/>
          <w:i w:val="false"/>
          <w:color w:val="000000"/>
          <w:sz w:val="22"/>
        </w:rPr>
        <w:t xml:space="preserve">The agency maintains lien records, pursuant to </w:t>
      </w:r>
      <w:r>
        <w:rPr>
          <w:rFonts w:ascii="Times New Roman" w:hAnsi="Times New Roman"/>
          <w:b w:val="false"/>
          <w:i w:val="false"/>
          <w:color w:val="000000"/>
          <w:sz w:val="22"/>
        </w:rPr>
        <w:t>2000 Iowa Acts, chapter 1149</w:t>
      </w:r>
      <w:r>
        <w:rPr>
          <w:rFonts w:ascii="Times New Roman" w:hAnsi="Times New Roman"/>
          <w:b w:val="false"/>
          <w:i w:val="false"/>
          <w:color w:val="000000"/>
          <w:sz w:val="22"/>
        </w:rPr>
        <w:t xml:space="preserve">, sections 72 and 90; the Uniform Commercial Code; pursuant to Iowa Code section </w:t>
      </w:r>
      <w:hyperlink r:id="rId30">
        <w:r>
          <w:rPr>
            <w:rStyle w:val="Hyperlink"/>
            <w:rFonts w:ascii="Times New Roman" w:hAnsi="Times New Roman"/>
            <w:b w:val="false"/>
            <w:i w:val="false"/>
            <w:color w:val="000000"/>
            <w:sz w:val="22"/>
          </w:rPr>
          <w:t>570.1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2000 Iowa Acts, chapter 1149</w:t>
      </w:r>
      <w:r>
        <w:rPr>
          <w:rFonts w:ascii="Times New Roman" w:hAnsi="Times New Roman"/>
          <w:b w:val="false"/>
          <w:i w:val="false"/>
          <w:color w:val="000000"/>
          <w:sz w:val="22"/>
        </w:rPr>
        <w:t xml:space="preserve">, section 176, landlord’s liens; pursuant to Iowa Code section </w:t>
      </w:r>
      <w:hyperlink r:id="rId31">
        <w:r>
          <w:rPr>
            <w:rStyle w:val="Hyperlink"/>
            <w:rFonts w:ascii="Times New Roman" w:hAnsi="Times New Roman"/>
            <w:b w:val="false"/>
            <w:i w:val="false"/>
            <w:color w:val="000000"/>
            <w:sz w:val="22"/>
          </w:rPr>
          <w:t>570A.4</w:t>
        </w:r>
      </w:hyperlink>
      <w:r>
        <w:rPr>
          <w:rFonts w:ascii="Times New Roman" w:hAnsi="Times New Roman"/>
          <w:b w:val="false"/>
          <w:i w:val="false"/>
          <w:color w:val="000000"/>
          <w:sz w:val="22"/>
        </w:rPr>
        <w:t xml:space="preserve">, agricultural supply dealer’s liens; pursuant to Iowa Code section </w:t>
      </w:r>
      <w:hyperlink r:id="rId32">
        <w:r>
          <w:rPr>
            <w:rStyle w:val="Hyperlink"/>
            <w:rFonts w:ascii="Times New Roman" w:hAnsi="Times New Roman"/>
            <w:b w:val="false"/>
            <w:i w:val="false"/>
            <w:color w:val="000000"/>
            <w:sz w:val="22"/>
          </w:rPr>
          <w:t>571.3</w:t>
        </w:r>
      </w:hyperlink>
      <w:r>
        <w:rPr>
          <w:rFonts w:ascii="Times New Roman" w:hAnsi="Times New Roman"/>
          <w:b w:val="false"/>
          <w:i w:val="false"/>
          <w:color w:val="000000"/>
          <w:sz w:val="22"/>
        </w:rPr>
        <w:t xml:space="preserve">, thresher’s or cornsheller’s liens; pursuant to Iowa Code section </w:t>
      </w:r>
      <w:hyperlink r:id="rId33">
        <w:r>
          <w:rPr>
            <w:rStyle w:val="Hyperlink"/>
            <w:rFonts w:ascii="Times New Roman" w:hAnsi="Times New Roman"/>
            <w:b w:val="false"/>
            <w:i w:val="false"/>
            <w:color w:val="000000"/>
            <w:sz w:val="22"/>
          </w:rPr>
          <w:t>579A.2(2)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549, section 3</w:t>
      </w:r>
      <w:r>
        <w:rPr>
          <w:rFonts w:ascii="Times New Roman" w:hAnsi="Times New Roman"/>
          <w:b w:val="false"/>
          <w:i w:val="false"/>
          <w:color w:val="000000"/>
          <w:sz w:val="22"/>
        </w:rPr>
        <w:t xml:space="preserve">, custom cattle feedlot liens; pursuant to Iowa Code section </w:t>
      </w:r>
      <w:hyperlink r:id="rId34">
        <w:r>
          <w:rPr>
            <w:rStyle w:val="Hyperlink"/>
            <w:rFonts w:ascii="Times New Roman" w:hAnsi="Times New Roman"/>
            <w:b w:val="false"/>
            <w:i w:val="false"/>
            <w:color w:val="000000"/>
            <w:sz w:val="22"/>
          </w:rPr>
          <w:t>579B.4(1)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549, section 3</w:t>
      </w:r>
      <w:r>
        <w:rPr>
          <w:rFonts w:ascii="Times New Roman" w:hAnsi="Times New Roman"/>
          <w:b w:val="false"/>
          <w:i w:val="false"/>
          <w:color w:val="000000"/>
          <w:sz w:val="22"/>
        </w:rPr>
        <w:t>, commodity production contract liens; and pursuant to Iowa R.C.P. 260, levies on personalty. Personally identifiable information includes the name and address of the debtor and the secured party, and the time and date of filing of the lien or levy. The information is stored in a computer database, and is indexed by the name of the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Candidates for public office. </w:t>
      </w:r>
      <w:r>
        <w:rPr>
          <w:rFonts w:ascii="Times New Roman" w:hAnsi="Times New Roman"/>
          <w:b w:val="false"/>
          <w:i w:val="false"/>
          <w:color w:val="000000"/>
          <w:sz w:val="22"/>
        </w:rPr>
        <w:t xml:space="preserve">The agency maintains records of candidates for public office, pursuant to Iowa Code sections </w:t>
      </w:r>
      <w:hyperlink r:id="rId35">
        <w:r>
          <w:rPr>
            <w:rStyle w:val="Hyperlink"/>
            <w:rFonts w:ascii="Times New Roman" w:hAnsi="Times New Roman"/>
            <w:b w:val="false"/>
            <w:i w:val="false"/>
            <w:color w:val="000000"/>
            <w:sz w:val="22"/>
          </w:rPr>
          <w:t>43.11</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43.18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44.3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44.4</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Personally identifiable information includes the name, address, and political party affiliation of the candidate, and the name of the public office sought by the candidate. The information is stored in a computer database, and is indexed by the name of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Donor and donee records. </w:t>
      </w:r>
      <w:r>
        <w:rPr>
          <w:rFonts w:ascii="Times New Roman" w:hAnsi="Times New Roman"/>
          <w:b w:val="false"/>
          <w:i w:val="false"/>
          <w:color w:val="000000"/>
          <w:sz w:val="22"/>
        </w:rPr>
        <w:t xml:space="preserve">The agency maintains records of gifts made to certain public officials, pursuant to Executive Order number 31, and Iowa Code section </w:t>
      </w:r>
      <w:hyperlink r:id="rId40">
        <w:r>
          <w:rPr>
            <w:rStyle w:val="Hyperlink"/>
            <w:rFonts w:ascii="Times New Roman" w:hAnsi="Times New Roman"/>
            <w:b w:val="false"/>
            <w:i w:val="false"/>
            <w:color w:val="000000"/>
            <w:sz w:val="22"/>
          </w:rPr>
          <w:t>68B.11(2)</w:t>
        </w:r>
      </w:hyperlink>
      <w:r>
        <w:rPr>
          <w:rFonts w:ascii="Times New Roman" w:hAnsi="Times New Roman"/>
          <w:b w:val="false"/>
          <w:i w:val="false"/>
          <w:color w:val="000000"/>
          <w:sz w:val="22"/>
        </w:rPr>
        <w:t>. Personally identifiable information includes the name of the donor or donee, the nature, amount, and date of gifts made to a donee in excess of $15 in cumulative value in any calendar day, the title, agency or organization of the donor or donee, and the mailing address of a donor. The information is stored in a manual filing system, and indexed by the name of the donor or the donee.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County auditors. </w:t>
      </w:r>
      <w:r>
        <w:rPr>
          <w:rFonts w:ascii="Times New Roman" w:hAnsi="Times New Roman"/>
          <w:b w:val="false"/>
          <w:i w:val="false"/>
          <w:color w:val="000000"/>
          <w:sz w:val="22"/>
        </w:rPr>
        <w:t xml:space="preserve">The agency maintains records of county auditors in the state of Iowa, pursuant to Iowa Code section </w:t>
      </w:r>
      <w:hyperlink r:id="rId41">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Personally identifiable information includes the name and address of the county auditor. The information is stored in a computer database, and is indexed by the name of the county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color w:val="000000"/>
          <w:sz w:val="22"/>
        </w:rPr>
        <w:t xml:space="preserve">Substitute service of process. </w:t>
      </w:r>
      <w:r>
        <w:rPr>
          <w:rFonts w:ascii="Times New Roman" w:hAnsi="Times New Roman"/>
          <w:b w:val="false"/>
          <w:i w:val="false"/>
          <w:color w:val="000000"/>
          <w:sz w:val="22"/>
        </w:rPr>
        <w:t xml:space="preserve">The agency maintains records of plaintiffs to litigation in which service of process is achieved pursuant to Iowa Code section </w:t>
      </w:r>
      <w:hyperlink r:id="rId42">
        <w:r>
          <w:rPr>
            <w:rStyle w:val="Hyperlink"/>
            <w:rFonts w:ascii="Times New Roman" w:hAnsi="Times New Roman"/>
            <w:b w:val="false"/>
            <w:i w:val="false"/>
            <w:color w:val="000000"/>
            <w:sz w:val="22"/>
          </w:rPr>
          <w:t>617.3</w:t>
        </w:r>
      </w:hyperlink>
      <w:r>
        <w:rPr>
          <w:rFonts w:ascii="Times New Roman" w:hAnsi="Times New Roman"/>
          <w:b w:val="false"/>
          <w:i w:val="false"/>
          <w:color w:val="000000"/>
          <w:sz w:val="22"/>
        </w:rPr>
        <w:t>, the “long-arm statute.” Personally identifiable information includes the name of the plaintiff and other information included in the document by the plaintiff. The information is stored in a manual filing system, and is indexed by the name of the plaintiff.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5.14(6)</w:t>
      </w:r>
      <w:r>
        <w:rPr>
          <w:rFonts w:ascii="Times New Roman" w:hAnsi="Times New Roman"/>
          <w:b w:val="false"/>
          <w:i w:val="false"/>
          <w:color w:val="000000"/>
          <w:sz w:val="22"/>
        </w:rPr>
        <w:t> </w:t>
      </w:r>
      <w:r>
        <w:rPr>
          <w:rFonts w:ascii="Times New Roman" w:hAnsi="Times New Roman"/>
          <w:b w:val="false"/>
          <w:i/>
          <w:color w:val="000000"/>
          <w:sz w:val="22"/>
        </w:rPr>
        <w:t xml:space="preserve">Commissions. </w:t>
      </w:r>
      <w:r>
        <w:rPr>
          <w:rFonts w:ascii="Times New Roman" w:hAnsi="Times New Roman"/>
          <w:b w:val="false"/>
          <w:i w:val="false"/>
          <w:color w:val="000000"/>
          <w:sz w:val="22"/>
        </w:rPr>
        <w:t xml:space="preserve">The agency maintains records of commissions issued by the governor, pursuant to Iowa Code section </w:t>
      </w:r>
      <w:hyperlink r:id="rId43">
        <w:r>
          <w:rPr>
            <w:rStyle w:val="Hyperlink"/>
            <w:rFonts w:ascii="Times New Roman" w:hAnsi="Times New Roman"/>
            <w:b w:val="false"/>
            <w:i w:val="false"/>
            <w:color w:val="000000"/>
            <w:sz w:val="22"/>
          </w:rPr>
          <w:t>9.3</w:t>
        </w:r>
      </w:hyperlink>
      <w:r>
        <w:rPr>
          <w:rFonts w:ascii="Times New Roman" w:hAnsi="Times New Roman"/>
          <w:b w:val="false"/>
          <w:i w:val="false"/>
          <w:color w:val="000000"/>
          <w:sz w:val="22"/>
        </w:rPr>
        <w:t>. Personally identifiable information includes the name and address of the recipient of the commission. The information is stored in a manual filing system, and is indexed by the name of the recipient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5.14(7)</w:t>
      </w:r>
      <w:r>
        <w:rPr>
          <w:rFonts w:ascii="Times New Roman" w:hAnsi="Times New Roman"/>
          <w:b w:val="false"/>
          <w:i w:val="false"/>
          <w:color w:val="000000"/>
          <w:sz w:val="22"/>
        </w:rPr>
        <w:t> </w:t>
      </w:r>
      <w:r>
        <w:rPr>
          <w:rFonts w:ascii="Times New Roman" w:hAnsi="Times New Roman"/>
          <w:b w:val="false"/>
          <w:i/>
          <w:color w:val="000000"/>
          <w:sz w:val="22"/>
        </w:rPr>
        <w:t xml:space="preserve">Patents and deeds. </w:t>
      </w:r>
      <w:r>
        <w:rPr>
          <w:rFonts w:ascii="Times New Roman" w:hAnsi="Times New Roman"/>
          <w:b w:val="false"/>
          <w:i w:val="false"/>
          <w:color w:val="000000"/>
          <w:sz w:val="22"/>
        </w:rPr>
        <w:t xml:space="preserve">The agency maintains records of land patents and deeds to property, pursuant to Iowa Code chapter </w:t>
      </w:r>
      <w:hyperlink r:id="rId44">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Personally identifiable information includes the name of the recipient of the land patent or the conveyor of the deed, the county in which the land is located, and a legal description of the land. The information is stored in a manual filing system, and is indexed by the name of the recipient of the land patent or the conveyor of the deed.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5.14(8)</w:t>
      </w:r>
      <w:r>
        <w:rPr>
          <w:rFonts w:ascii="Times New Roman" w:hAnsi="Times New Roman"/>
          <w:b w:val="false"/>
          <w:i w:val="false"/>
          <w:color w:val="000000"/>
          <w:sz w:val="22"/>
        </w:rPr>
        <w:t> </w:t>
      </w:r>
      <w:r>
        <w:rPr>
          <w:rFonts w:ascii="Times New Roman" w:hAnsi="Times New Roman"/>
          <w:b w:val="false"/>
          <w:i/>
          <w:color w:val="000000"/>
          <w:sz w:val="22"/>
        </w:rPr>
        <w:t xml:space="preserve">Notary public records. </w:t>
      </w:r>
      <w:r>
        <w:rPr>
          <w:rFonts w:ascii="Times New Roman" w:hAnsi="Times New Roman"/>
          <w:b w:val="false"/>
          <w:i w:val="false"/>
          <w:color w:val="000000"/>
          <w:sz w:val="22"/>
        </w:rPr>
        <w:t xml:space="preserve">The agency maintains records of notaries public commissioned pursuant to Iowa Code chapter </w:t>
      </w:r>
      <w:hyperlink r:id="rId45">
        <w:r>
          <w:rPr>
            <w:rStyle w:val="Hyperlink"/>
            <w:rFonts w:ascii="Times New Roman" w:hAnsi="Times New Roman"/>
            <w:b w:val="false"/>
            <w:i w:val="false"/>
            <w:color w:val="000000"/>
            <w:sz w:val="22"/>
          </w:rPr>
          <w:t>77</w:t>
        </w:r>
      </w:hyperlink>
      <w:r>
        <w:rPr>
          <w:rFonts w:ascii="Times New Roman" w:hAnsi="Times New Roman"/>
          <w:b w:val="false"/>
          <w:i w:val="false"/>
          <w:color w:val="000000"/>
          <w:sz w:val="22"/>
        </w:rPr>
        <w:t>. The records include the name, address, and county of residence of the notary public, the beginning and ending date of the commission, status as a new or renewal notary public, a certificate number, and an audit number. The information is stored in a computer database and on microfilm, and is indexed by the name of the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5.14(9)</w:t>
      </w:r>
      <w:r>
        <w:rPr>
          <w:rFonts w:ascii="Times New Roman" w:hAnsi="Times New Roman"/>
          <w:b w:val="false"/>
          <w:i w:val="false"/>
          <w:color w:val="000000"/>
          <w:sz w:val="22"/>
        </w:rPr>
        <w:t> </w:t>
      </w:r>
      <w:r>
        <w:rPr>
          <w:rFonts w:ascii="Times New Roman" w:hAnsi="Times New Roman"/>
          <w:b w:val="false"/>
          <w:i/>
          <w:color w:val="000000"/>
          <w:sz w:val="22"/>
        </w:rPr>
        <w:t xml:space="preserve">Transient merchants. </w:t>
      </w:r>
      <w:r>
        <w:rPr>
          <w:rFonts w:ascii="Times New Roman" w:hAnsi="Times New Roman"/>
          <w:b w:val="false"/>
          <w:i w:val="false"/>
          <w:color w:val="000000"/>
          <w:sz w:val="22"/>
        </w:rPr>
        <w:t xml:space="preserve">The agency maintains records containing information about transient merchants, pursuant to Iowa Code chapter </w:t>
      </w:r>
      <w:hyperlink r:id="rId46">
        <w:r>
          <w:rPr>
            <w:rStyle w:val="Hyperlink"/>
            <w:rFonts w:ascii="Times New Roman" w:hAnsi="Times New Roman"/>
            <w:b w:val="false"/>
            <w:i w:val="false"/>
            <w:color w:val="000000"/>
            <w:sz w:val="22"/>
          </w:rPr>
          <w:t>9C</w:t>
        </w:r>
      </w:hyperlink>
      <w:r>
        <w:rPr>
          <w:rFonts w:ascii="Times New Roman" w:hAnsi="Times New Roman"/>
          <w:b w:val="false"/>
          <w:i w:val="false"/>
          <w:color w:val="000000"/>
          <w:sz w:val="22"/>
        </w:rPr>
        <w:t xml:space="preserve">. The records include the name and address of the merchant, and other information required by Iowa Code section </w:t>
      </w:r>
      <w:hyperlink r:id="rId47">
        <w:r>
          <w:rPr>
            <w:rStyle w:val="Hyperlink"/>
            <w:rFonts w:ascii="Times New Roman" w:hAnsi="Times New Roman"/>
            <w:b w:val="false"/>
            <w:i w:val="false"/>
            <w:color w:val="000000"/>
            <w:sz w:val="22"/>
          </w:rPr>
          <w:t>9C.3</w:t>
        </w:r>
      </w:hyperlink>
      <w:r>
        <w:rPr>
          <w:rFonts w:ascii="Times New Roman" w:hAnsi="Times New Roman"/>
          <w:b w:val="false"/>
          <w:i w:val="false"/>
          <w:color w:val="000000"/>
          <w:sz w:val="22"/>
        </w:rPr>
        <w:t>. The information is stored in manual files and indexed by the name of the transient merchant.</w:t>
      </w:r>
    </w:p>
    <w:p>
      <w:pPr>
        <w:spacing w:before="210" w:after="0"/>
        <w:ind w:left="120"/>
        <w:jc w:val="both"/>
      </w:pPr>
      <w:r>
        <w:rPr>
          <w:rFonts w:ascii="Times New Roman" w:hAnsi="Times New Roman"/>
          <w:b/>
          <w:i w:val="false"/>
          <w:color w:val="000000"/>
          <w:sz w:val="22"/>
        </w:rPr>
        <w:t>721—5.15</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required for tax withholding, information concerning employee benefits, affirmative action reports, and other information concerning the employer-employee relationship. Some of this information is confidential under Iowa Code section </w:t>
      </w:r>
      <w:hyperlink r:id="rId48">
        <w:r>
          <w:rPr>
            <w:rStyle w:val="Hyperlink"/>
            <w:rFonts w:ascii="Times New Roman" w:hAnsi="Times New Roman"/>
            <w:b w:val="false"/>
            <w:i w:val="false"/>
            <w:color w:val="000000"/>
            <w:sz w:val="22"/>
          </w:rPr>
          <w:t>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721—5.16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records maintained by the agency other than record systems as defined in rule </w:t>
      </w:r>
      <w:hyperlink r:id="rId49">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(17A,22). These records are routinely available to the public except records maintained pursuant to Iowa Code chapter </w:t>
      </w:r>
      <w:hyperlink r:id="rId50">
        <w:r>
          <w:rPr>
            <w:rStyle w:val="Hyperlink"/>
            <w:rFonts w:ascii="Times New Roman" w:hAnsi="Times New Roman"/>
            <w:b w:val="false"/>
            <w:i w:val="false"/>
            <w:color w:val="000000"/>
            <w:sz w:val="22"/>
          </w:rPr>
          <w:t>172C</w:t>
        </w:r>
      </w:hyperlink>
      <w:r>
        <w:rPr>
          <w:rFonts w:ascii="Times New Roman" w:hAnsi="Times New Roman"/>
          <w:b w:val="false"/>
          <w:i w:val="false"/>
          <w:color w:val="000000"/>
          <w:sz w:val="22"/>
        </w:rPr>
        <w:t xml:space="preserve">. However, the agency’s files of these records may contain confidential information as discussed in rule </w:t>
      </w:r>
      <w:hyperlink r:id="rId51">
        <w:r>
          <w:rPr>
            <w:rStyle w:val="Hyperlink"/>
            <w:rFonts w:ascii="Times New Roman" w:hAnsi="Times New Roman"/>
            <w:b w:val="false"/>
            <w:i w:val="false"/>
            <w:color w:val="000000"/>
            <w:sz w:val="22"/>
          </w:rPr>
          <w:t>5.13</w:t>
        </w:r>
      </w:hyperlink>
      <w:r>
        <w:rPr>
          <w:rFonts w:ascii="Times New Roman" w:hAnsi="Times New Roman"/>
          <w:b w:val="false"/>
          <w:i w:val="false"/>
          <w:color w:val="000000"/>
          <w:sz w:val="22"/>
        </w:rPr>
        <w:t>(17A,22). The records may contain information about individuals.</w:t>
      </w:r>
    </w:p>
    <w:p>
      <w:pPr>
        <w:spacing w:before="0" w:after="0"/>
        <w:ind w:left="120"/>
        <w:jc w:val="both"/>
      </w:pPr>
      <w:r>
        <w:rPr>
          <w:rFonts w:ascii="Times New Roman" w:hAnsi="Times New Roman"/>
          <w:b w:val="false"/>
          <w:i w:val="false"/>
          <w:color w:val="000000"/>
          <w:sz w:val="22"/>
        </w:rPr>
        <w:t>Records are maintained regarding: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Corporations organized in Iowa or authorized to do business in Iowa pursuant to Iowa Code chapters </w:t>
      </w:r>
      <w:hyperlink r:id="rId52">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496A</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496B</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496C</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504A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Cooperative associations organized in Iowa or authorized to do business in Iowa pursuant to Iowa Code chapters </w:t>
      </w:r>
      <w:hyperlink r:id="rId58">
        <w:r>
          <w:rPr>
            <w:rStyle w:val="Hyperlink"/>
            <w:rFonts w:ascii="Times New Roman" w:hAnsi="Times New Roman"/>
            <w:b w:val="false"/>
            <w:i w:val="false"/>
            <w:color w:val="000000"/>
            <w:sz w:val="22"/>
          </w:rPr>
          <w:t>497</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498</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Limited partnerships organized in Iowa or authorized to do business in Iowa pursuant to Iowa Code chapter </w:t>
      </w:r>
      <w:hyperlink r:id="rId62">
        <w:r>
          <w:rPr>
            <w:rStyle w:val="Hyperlink"/>
            <w:rFonts w:ascii="Times New Roman" w:hAnsi="Times New Roman"/>
            <w:b w:val="false"/>
            <w:i w:val="false"/>
            <w:color w:val="000000"/>
            <w:sz w:val="22"/>
          </w:rPr>
          <w:t>487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Farm operations subject to Iowa Code chapters </w:t>
      </w:r>
      <w:hyperlink r:id="rId63">
        <w:r>
          <w:rPr>
            <w:rStyle w:val="Hyperlink"/>
            <w:rFonts w:ascii="Times New Roman" w:hAnsi="Times New Roman"/>
            <w:b w:val="false"/>
            <w:i w:val="false"/>
            <w:color w:val="000000"/>
            <w:sz w:val="22"/>
          </w:rPr>
          <w:t>9H</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567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Athlete agents registered pursuant to Iowa Code chapter </w:t>
      </w:r>
      <w:hyperlink r:id="rId65">
        <w:r>
          <w:rPr>
            <w:rStyle w:val="Hyperlink"/>
            <w:rFonts w:ascii="Times New Roman" w:hAnsi="Times New Roman"/>
            <w:b w:val="false"/>
            <w:i w:val="false"/>
            <w:color w:val="000000"/>
            <w:sz w:val="22"/>
          </w:rPr>
          <w:t>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Out-of-state contractors pursuant to Iowa Code section </w:t>
      </w:r>
      <w:hyperlink r:id="rId66">
        <w:r>
          <w:rPr>
            <w:rStyle w:val="Hyperlink"/>
            <w:rFonts w:ascii="Times New Roman" w:hAnsi="Times New Roman"/>
            <w:b w:val="false"/>
            <w:i w:val="false"/>
            <w:color w:val="000000"/>
            <w:sz w:val="22"/>
          </w:rPr>
          <w:t>103A.24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Postsecondary educational institutions pursuant to Iowa Code chapter </w:t>
      </w:r>
      <w:hyperlink r:id="rId67">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Organizations soliciting public donations pursuant to Iowa Code chapter </w:t>
      </w:r>
      <w:hyperlink r:id="rId68">
        <w:r>
          <w:rPr>
            <w:rStyle w:val="Hyperlink"/>
            <w:rFonts w:ascii="Times New Roman" w:hAnsi="Times New Roman"/>
            <w:b w:val="false"/>
            <w:i w:val="false"/>
            <w:color w:val="000000"/>
            <w:sz w:val="22"/>
          </w:rPr>
          <w:t>13C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Agreements relating to the joint exercise of governmental powers filed pursuant to Iowa Code chapter </w:t>
      </w:r>
      <w:hyperlink r:id="rId6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Files relating to administration of the election laws found in Iowa Code chapters </w:t>
      </w:r>
      <w:hyperlink r:id="rId70">
        <w:r>
          <w:rPr>
            <w:rStyle w:val="Hyperlink"/>
            <w:rFonts w:ascii="Times New Roman" w:hAnsi="Times New Roman"/>
            <w:b w:val="false"/>
            <w:i w:val="false"/>
            <w:color w:val="000000"/>
            <w:sz w:val="22"/>
          </w:rPr>
          <w:t>39 through 41</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43 through 55</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57 through 63</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66</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145A</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174</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277</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278</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296</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297</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298</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303B</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330</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347</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347B</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349</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357</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357B</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357C</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357D</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359 through 362</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376</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392</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420</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422A</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422B</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442</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456</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462</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659</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720</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Administrative records including documents concerning budget, property inventory, purchasing, yearly reports, office policies for employees, time sheets, printing and supply requisitions, and other documents associated with the management of the agency.</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emergency 6/8/01—published 6/27/01, effective 7/1/01]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721.5.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721.5.7.pdf" Type="http://schemas.openxmlformats.org/officeDocument/2006/relationships/hyperlink" Id="rId9"/>
    <Relationship TargetMode="External" Target="https://www.legis.iowa.gov/docs/iac/rule/721.5.6.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72.3.pdf" Type="http://schemas.openxmlformats.org/officeDocument/2006/relationships/hyperlink" Id="rId13"/>
    <Relationship TargetMode="External" Target="https://www.legis.iowa.gov/docs/ico/chapter/422.20.pdf" Type="http://schemas.openxmlformats.org/officeDocument/2006/relationships/hyperlink" Id="rId14"/>
    <Relationship TargetMode="External" Target="https://www.legis.iowa.gov/docs/ico/chapter/422.72.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1.5.pdf" Type="http://schemas.openxmlformats.org/officeDocument/2006/relationships/hyperlink" Id="rId17"/>
    <Relationship TargetMode="External" Target="https://www.legis.iowa.gov/docs/ico/chapter/17A.3.pdf" Type="http://schemas.openxmlformats.org/officeDocument/2006/relationships/hyperlink" Id="rId18"/>
    <Relationship TargetMode="External" Target="https://www.legis.iowa.gov/docs/ico/chapter/17A.2.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622.10.pdf" Type="http://schemas.openxmlformats.org/officeDocument/2006/relationships/hyperlink" Id="rId22"/>
    <Relationship TargetMode="External" Target="https://www.legis.iowa.gov/docs/ico/chapter/622.11.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172C.14.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ac/rule/721.5.4.pdf" Type="http://schemas.openxmlformats.org/officeDocument/2006/relationships/hyperlink" Id="rId28"/>
    <Relationship TargetMode="External" Target="https://www.legis.iowa.gov/docs/iac/rule/721.5.1.pdf" Type="http://schemas.openxmlformats.org/officeDocument/2006/relationships/hyperlink" Id="rId29"/>
    <Relationship TargetMode="External" Target="https://www.legis.iowa.gov/docs/ico/chapter/570.1.pdf" Type="http://schemas.openxmlformats.org/officeDocument/2006/relationships/hyperlink" Id="rId30"/>
    <Relationship TargetMode="External" Target="https://www.legis.iowa.gov/docs/ico/chapter/570A.4.pdf" Type="http://schemas.openxmlformats.org/officeDocument/2006/relationships/hyperlink" Id="rId31"/>
    <Relationship TargetMode="External" Target="https://www.legis.iowa.gov/docs/ico/chapter/571.3.pdf" Type="http://schemas.openxmlformats.org/officeDocument/2006/relationships/hyperlink" Id="rId32"/>
    <Relationship TargetMode="External" Target="https://www.legis.iowa.gov/docs/ico/chapter/579A.2.pdf" Type="http://schemas.openxmlformats.org/officeDocument/2006/relationships/hyperlink" Id="rId33"/>
    <Relationship TargetMode="External" Target="https://www.legis.iowa.gov/docs/ico/chapter/579B.4.pdf" Type="http://schemas.openxmlformats.org/officeDocument/2006/relationships/hyperlink" Id="rId34"/>
    <Relationship TargetMode="External" Target="https://www.legis.iowa.gov/docs/ico/chapter/43.11.pdf" Type="http://schemas.openxmlformats.org/officeDocument/2006/relationships/hyperlink" Id="rId35"/>
    <Relationship TargetMode="External" Target="https://www.legis.iowa.gov/docs/ico/chapter/43.18.pdf" Type="http://schemas.openxmlformats.org/officeDocument/2006/relationships/hyperlink" Id="rId36"/>
    <Relationship TargetMode="External" Target="https://www.legis.iowa.gov/docs/ico/chapter/44.3.pdf" Type="http://schemas.openxmlformats.org/officeDocument/2006/relationships/hyperlink" Id="rId37"/>
    <Relationship TargetMode="External" Target="https://www.legis.iowa.gov/docs/ico/chapter/44.4.pdf" Type="http://schemas.openxmlformats.org/officeDocument/2006/relationships/hyperlink" Id="rId38"/>
    <Relationship TargetMode="External" Target="https://www.legis.iowa.gov/docs/ico/chapter/45.3.pdf" Type="http://schemas.openxmlformats.org/officeDocument/2006/relationships/hyperlink" Id="rId39"/>
    <Relationship TargetMode="External" Target="https://www.legis.iowa.gov/docs/ico/chapter/68B.11.pdf" Type="http://schemas.openxmlformats.org/officeDocument/2006/relationships/hyperlink" Id="rId40"/>
    <Relationship TargetMode="External" Target="https://www.legis.iowa.gov/docs/ico/chapter/47.1.pdf" Type="http://schemas.openxmlformats.org/officeDocument/2006/relationships/hyperlink" Id="rId41"/>
    <Relationship TargetMode="External" Target="https://www.legis.iowa.gov/docs/ico/chapter/617.3.pdf" Type="http://schemas.openxmlformats.org/officeDocument/2006/relationships/hyperlink" Id="rId42"/>
    <Relationship TargetMode="External" Target="https://www.legis.iowa.gov/docs/ico/chapter/9.3.pdf" Type="http://schemas.openxmlformats.org/officeDocument/2006/relationships/hyperlink" Id="rId43"/>
    <Relationship TargetMode="External" Target="https://www.legis.iowa.gov/docs/ico/chapter/10.pdf" Type="http://schemas.openxmlformats.org/officeDocument/2006/relationships/hyperlink" Id="rId44"/>
    <Relationship TargetMode="External" Target="https://www.legis.iowa.gov/docs/ico/chapter/77.pdf" Type="http://schemas.openxmlformats.org/officeDocument/2006/relationships/hyperlink" Id="rId45"/>
    <Relationship TargetMode="External" Target="https://www.legis.iowa.gov/docs/ico/chapter/9C.pdf" Type="http://schemas.openxmlformats.org/officeDocument/2006/relationships/hyperlink" Id="rId46"/>
    <Relationship TargetMode="External" Target="https://www.legis.iowa.gov/docs/ico/chapter/9C.3.pdf" Type="http://schemas.openxmlformats.org/officeDocument/2006/relationships/hyperlink" Id="rId47"/>
    <Relationship TargetMode="External" Target="https://www.legis.iowa.gov/docs/ico/chapter/2.7.pdf" Type="http://schemas.openxmlformats.org/officeDocument/2006/relationships/hyperlink" Id="rId48"/>
    <Relationship TargetMode="External" Target="https://www.legis.iowa.gov/docs/iac/rule/721.5.14.pdf" Type="http://schemas.openxmlformats.org/officeDocument/2006/relationships/hyperlink" Id="rId49"/>
    <Relationship TargetMode="External" Target="https://www.legis.iowa.gov/docs/ico/chapter/172C.pdf" Type="http://schemas.openxmlformats.org/officeDocument/2006/relationships/hyperlink" Id="rId50"/>
    <Relationship TargetMode="External" Target="https://www.legis.iowa.gov/docs/iac/rule/721.5.13.pdf" Type="http://schemas.openxmlformats.org/officeDocument/2006/relationships/hyperlink" Id="rId51"/>
    <Relationship TargetMode="External" Target="https://www.legis.iowa.gov/docs/ico/chapter/491.pdf" Type="http://schemas.openxmlformats.org/officeDocument/2006/relationships/hyperlink" Id="rId52"/>
    <Relationship TargetMode="External" Target="https://www.legis.iowa.gov/docs/ico/chapter/496A.pdf" Type="http://schemas.openxmlformats.org/officeDocument/2006/relationships/hyperlink" Id="rId53"/>
    <Relationship TargetMode="External" Target="https://www.legis.iowa.gov/docs/ico/chapter/496B.pdf" Type="http://schemas.openxmlformats.org/officeDocument/2006/relationships/hyperlink" Id="rId54"/>
    <Relationship TargetMode="External" Target="https://www.legis.iowa.gov/docs/ico/chapter/496C.pdf" Type="http://schemas.openxmlformats.org/officeDocument/2006/relationships/hyperlink" Id="rId55"/>
    <Relationship TargetMode="External" Target="https://www.legis.iowa.gov/docs/ico/chapter/504.pdf" Type="http://schemas.openxmlformats.org/officeDocument/2006/relationships/hyperlink" Id="rId56"/>
    <Relationship TargetMode="External" Target="https://www.legis.iowa.gov/docs/ico/chapter/504A.pdf" Type="http://schemas.openxmlformats.org/officeDocument/2006/relationships/hyperlink" Id="rId57"/>
    <Relationship TargetMode="External" Target="https://www.legis.iowa.gov/docs/ico/chapter/497.pdf" Type="http://schemas.openxmlformats.org/officeDocument/2006/relationships/hyperlink" Id="rId58"/>
    <Relationship TargetMode="External" Target="https://www.legis.iowa.gov/docs/ico/chapter/498.pdf" Type="http://schemas.openxmlformats.org/officeDocument/2006/relationships/hyperlink" Id="rId59"/>
    <Relationship TargetMode="External" Target="https://www.legis.iowa.gov/docs/ico/chapter/499.pdf" Type="http://schemas.openxmlformats.org/officeDocument/2006/relationships/hyperlink" Id="rId60"/>
    <Relationship TargetMode="External" Target="https://www.legis.iowa.gov/docs/ico/chapter/499A.pdf" Type="http://schemas.openxmlformats.org/officeDocument/2006/relationships/hyperlink" Id="rId61"/>
    <Relationship TargetMode="External" Target="https://www.legis.iowa.gov/docs/ico/chapter/487.pdf" Type="http://schemas.openxmlformats.org/officeDocument/2006/relationships/hyperlink" Id="rId62"/>
    <Relationship TargetMode="External" Target="https://www.legis.iowa.gov/docs/ico/chapter/9H.pdf" Type="http://schemas.openxmlformats.org/officeDocument/2006/relationships/hyperlink" Id="rId63"/>
    <Relationship TargetMode="External" Target="https://www.legis.iowa.gov/docs/ico/chapter/567.pdf" Type="http://schemas.openxmlformats.org/officeDocument/2006/relationships/hyperlink" Id="rId64"/>
    <Relationship TargetMode="External" Target="https://www.legis.iowa.gov/docs/ico/chapter/9A.pdf" Type="http://schemas.openxmlformats.org/officeDocument/2006/relationships/hyperlink" Id="rId65"/>
    <Relationship TargetMode="External" Target="https://www.legis.iowa.gov/docs/ico/chapter/103A.24.pdf" Type="http://schemas.openxmlformats.org/officeDocument/2006/relationships/hyperlink" Id="rId66"/>
    <Relationship TargetMode="External" Target="https://www.legis.iowa.gov/docs/ico/chapter/261B.pdf" Type="http://schemas.openxmlformats.org/officeDocument/2006/relationships/hyperlink" Id="rId67"/>
    <Relationship TargetMode="External" Target="https://www.legis.iowa.gov/docs/ico/chapter/13C.pdf" Type="http://schemas.openxmlformats.org/officeDocument/2006/relationships/hyperlink" Id="rId68"/>
    <Relationship TargetMode="External" Target="https://www.legis.iowa.gov/docs/ico/chapter/28E.pdf" Type="http://schemas.openxmlformats.org/officeDocument/2006/relationships/hyperlink" Id="rId69"/>
    <Relationship TargetMode="External" Target="https://www.legis.iowa.gov/docs/ico/chapter/39-41.pdf" Type="http://schemas.openxmlformats.org/officeDocument/2006/relationships/hyperlink" Id="rId70"/>
    <Relationship TargetMode="External" Target="https://www.legis.iowa.gov/docs/ico/chapter/43-55.pdf" Type="http://schemas.openxmlformats.org/officeDocument/2006/relationships/hyperlink" Id="rId71"/>
    <Relationship TargetMode="External" Target="https://www.legis.iowa.gov/docs/ico/chapter/57-63.pdf" Type="http://schemas.openxmlformats.org/officeDocument/2006/relationships/hyperlink" Id="rId72"/>
    <Relationship TargetMode="External" Target="https://www.legis.iowa.gov/docs/ico/chapter/66.pdf" Type="http://schemas.openxmlformats.org/officeDocument/2006/relationships/hyperlink" Id="rId73"/>
    <Relationship TargetMode="External" Target="https://www.legis.iowa.gov/docs/ico/chapter/69.pdf" Type="http://schemas.openxmlformats.org/officeDocument/2006/relationships/hyperlink" Id="rId74"/>
    <Relationship TargetMode="External" Target="https://www.legis.iowa.gov/docs/ico/chapter/75.pdf" Type="http://schemas.openxmlformats.org/officeDocument/2006/relationships/hyperlink" Id="rId75"/>
    <Relationship TargetMode="External" Target="https://www.legis.iowa.gov/docs/ico/chapter/145A.pdf" Type="http://schemas.openxmlformats.org/officeDocument/2006/relationships/hyperlink" Id="rId76"/>
    <Relationship TargetMode="External" Target="https://www.legis.iowa.gov/docs/ico/chapter/161A.pdf" Type="http://schemas.openxmlformats.org/officeDocument/2006/relationships/hyperlink" Id="rId77"/>
    <Relationship TargetMode="External" Target="https://www.legis.iowa.gov/docs/ico/chapter/174.pdf" Type="http://schemas.openxmlformats.org/officeDocument/2006/relationships/hyperlink" Id="rId78"/>
    <Relationship TargetMode="External" Target="https://www.legis.iowa.gov/docs/ico/chapter/260C.pdf" Type="http://schemas.openxmlformats.org/officeDocument/2006/relationships/hyperlink" Id="rId79"/>
    <Relationship TargetMode="External" Target="https://www.legis.iowa.gov/docs/ico/chapter/273.pdf" Type="http://schemas.openxmlformats.org/officeDocument/2006/relationships/hyperlink" Id="rId80"/>
    <Relationship TargetMode="External" Target="https://www.legis.iowa.gov/docs/ico/chapter/274.pdf" Type="http://schemas.openxmlformats.org/officeDocument/2006/relationships/hyperlink" Id="rId81"/>
    <Relationship TargetMode="External" Target="https://www.legis.iowa.gov/docs/ico/chapter/275.pdf" Type="http://schemas.openxmlformats.org/officeDocument/2006/relationships/hyperlink" Id="rId82"/>
    <Relationship TargetMode="External" Target="https://www.legis.iowa.gov/docs/ico/chapter/277.pdf" Type="http://schemas.openxmlformats.org/officeDocument/2006/relationships/hyperlink" Id="rId83"/>
    <Relationship TargetMode="External" Target="https://www.legis.iowa.gov/docs/ico/chapter/278.pdf" Type="http://schemas.openxmlformats.org/officeDocument/2006/relationships/hyperlink" Id="rId84"/>
    <Relationship TargetMode="External" Target="https://www.legis.iowa.gov/docs/ico/chapter/279.pdf" Type="http://schemas.openxmlformats.org/officeDocument/2006/relationships/hyperlink" Id="rId85"/>
    <Relationship TargetMode="External" Target="https://www.legis.iowa.gov/docs/ico/chapter/296.pdf" Type="http://schemas.openxmlformats.org/officeDocument/2006/relationships/hyperlink" Id="rId86"/>
    <Relationship TargetMode="External" Target="https://www.legis.iowa.gov/docs/ico/chapter/297.pdf" Type="http://schemas.openxmlformats.org/officeDocument/2006/relationships/hyperlink" Id="rId87"/>
    <Relationship TargetMode="External" Target="https://www.legis.iowa.gov/docs/ico/chapter/298.pdf" Type="http://schemas.openxmlformats.org/officeDocument/2006/relationships/hyperlink" Id="rId88"/>
    <Relationship TargetMode="External" Target="https://www.legis.iowa.gov/docs/ico/chapter/300.pdf" Type="http://schemas.openxmlformats.org/officeDocument/2006/relationships/hyperlink" Id="rId89"/>
    <Relationship TargetMode="External" Target="https://www.legis.iowa.gov/docs/ico/chapter/303.pdf" Type="http://schemas.openxmlformats.org/officeDocument/2006/relationships/hyperlink" Id="rId90"/>
    <Relationship TargetMode="External" Target="https://www.legis.iowa.gov/docs/ico/chapter/303B.pdf" Type="http://schemas.openxmlformats.org/officeDocument/2006/relationships/hyperlink" Id="rId91"/>
    <Relationship TargetMode="External" Target="https://www.legis.iowa.gov/docs/ico/chapter/306C.pdf" Type="http://schemas.openxmlformats.org/officeDocument/2006/relationships/hyperlink" Id="rId92"/>
    <Relationship TargetMode="External" Target="https://www.legis.iowa.gov/docs/ico/chapter/330.pdf" Type="http://schemas.openxmlformats.org/officeDocument/2006/relationships/hyperlink" Id="rId93"/>
    <Relationship TargetMode="External" Target="https://www.legis.iowa.gov/docs/ico/chapter/331.pdf" Type="http://schemas.openxmlformats.org/officeDocument/2006/relationships/hyperlink" Id="rId94"/>
    <Relationship TargetMode="External" Target="https://www.legis.iowa.gov/docs/ico/chapter/336.pdf" Type="http://schemas.openxmlformats.org/officeDocument/2006/relationships/hyperlink" Id="rId95"/>
    <Relationship TargetMode="External" Target="https://www.legis.iowa.gov/docs/ico/chapter/347.pdf" Type="http://schemas.openxmlformats.org/officeDocument/2006/relationships/hyperlink" Id="rId96"/>
    <Relationship TargetMode="External" Target="https://www.legis.iowa.gov/docs/ico/chapter/347B.pdf" Type="http://schemas.openxmlformats.org/officeDocument/2006/relationships/hyperlink" Id="rId97"/>
    <Relationship TargetMode="External" Target="https://www.legis.iowa.gov/docs/ico/chapter/349.pdf" Type="http://schemas.openxmlformats.org/officeDocument/2006/relationships/hyperlink" Id="rId98"/>
    <Relationship TargetMode="External" Target="https://www.legis.iowa.gov/docs/ico/chapter/357.pdf" Type="http://schemas.openxmlformats.org/officeDocument/2006/relationships/hyperlink" Id="rId99"/>
    <Relationship TargetMode="External" Target="https://www.legis.iowa.gov/docs/ico/chapter/357B.pdf" Type="http://schemas.openxmlformats.org/officeDocument/2006/relationships/hyperlink" Id="rId100"/>
    <Relationship TargetMode="External" Target="https://www.legis.iowa.gov/docs/ico/chapter/357C.pdf" Type="http://schemas.openxmlformats.org/officeDocument/2006/relationships/hyperlink" Id="rId101"/>
    <Relationship TargetMode="External" Target="https://www.legis.iowa.gov/docs/ico/chapter/357D.pdf" Type="http://schemas.openxmlformats.org/officeDocument/2006/relationships/hyperlink" Id="rId102"/>
    <Relationship TargetMode="External" Target="https://www.legis.iowa.gov/docs/ico/chapter/358.pdf" Type="http://schemas.openxmlformats.org/officeDocument/2006/relationships/hyperlink" Id="rId103"/>
    <Relationship TargetMode="External" Target="https://www.legis.iowa.gov/docs/ico/chapter/359-362.pdf" Type="http://schemas.openxmlformats.org/officeDocument/2006/relationships/hyperlink" Id="rId104"/>
    <Relationship TargetMode="External" Target="https://www.legis.iowa.gov/docs/ico/chapter/368.pdf" Type="http://schemas.openxmlformats.org/officeDocument/2006/relationships/hyperlink" Id="rId105"/>
    <Relationship TargetMode="External" Target="https://www.legis.iowa.gov/docs/ico/chapter/372.pdf" Type="http://schemas.openxmlformats.org/officeDocument/2006/relationships/hyperlink" Id="rId106"/>
    <Relationship TargetMode="External" Target="https://www.legis.iowa.gov/docs/ico/chapter/376.pdf" Type="http://schemas.openxmlformats.org/officeDocument/2006/relationships/hyperlink" Id="rId107"/>
    <Relationship TargetMode="External" Target="https://www.legis.iowa.gov/docs/ico/chapter/384.pdf" Type="http://schemas.openxmlformats.org/officeDocument/2006/relationships/hyperlink" Id="rId108"/>
    <Relationship TargetMode="External" Target="https://www.legis.iowa.gov/docs/ico/chapter/392.pdf" Type="http://schemas.openxmlformats.org/officeDocument/2006/relationships/hyperlink" Id="rId109"/>
    <Relationship TargetMode="External" Target="https://www.legis.iowa.gov/docs/ico/chapter/394.pdf" Type="http://schemas.openxmlformats.org/officeDocument/2006/relationships/hyperlink" Id="rId110"/>
    <Relationship TargetMode="External" Target="https://www.legis.iowa.gov/docs/ico/chapter/400.pdf" Type="http://schemas.openxmlformats.org/officeDocument/2006/relationships/hyperlink" Id="rId111"/>
    <Relationship TargetMode="External" Target="https://www.legis.iowa.gov/docs/ico/chapter/420.pdf" Type="http://schemas.openxmlformats.org/officeDocument/2006/relationships/hyperlink" Id="rId112"/>
    <Relationship TargetMode="External" Target="https://www.legis.iowa.gov/docs/ico/chapter/422A.pdf" Type="http://schemas.openxmlformats.org/officeDocument/2006/relationships/hyperlink" Id="rId113"/>
    <Relationship TargetMode="External" Target="https://www.legis.iowa.gov/docs/ico/chapter/422B.pdf" Type="http://schemas.openxmlformats.org/officeDocument/2006/relationships/hyperlink" Id="rId114"/>
    <Relationship TargetMode="External" Target="https://www.legis.iowa.gov/docs/ico/chapter/442.pdf" Type="http://schemas.openxmlformats.org/officeDocument/2006/relationships/hyperlink" Id="rId115"/>
    <Relationship TargetMode="External" Target="https://www.legis.iowa.gov/docs/ico/chapter/456.pdf" Type="http://schemas.openxmlformats.org/officeDocument/2006/relationships/hyperlink" Id="rId116"/>
    <Relationship TargetMode="External" Target="https://www.legis.iowa.gov/docs/ico/chapter/462.pdf" Type="http://schemas.openxmlformats.org/officeDocument/2006/relationships/hyperlink" Id="rId117"/>
    <Relationship TargetMode="External" Target="https://www.legis.iowa.gov/docs/ico/chapter/602.pdf" Type="http://schemas.openxmlformats.org/officeDocument/2006/relationships/hyperlink" Id="rId118"/>
    <Relationship TargetMode="External" Target="https://www.legis.iowa.gov/docs/ico/chapter/659.pdf" Type="http://schemas.openxmlformats.org/officeDocument/2006/relationships/hyperlink" Id="rId119"/>
    <Relationship TargetMode="External" Target="https://www.legis.iowa.gov/docs/ico/chapter/720.pdf" Type="http://schemas.openxmlformats.org/officeDocument/2006/relationships/hyperlink" Id="rId120"/>
    <Relationship TargetMode="External" Target="https://www.legis.iowa.gov/docs/ico/chapter/721.pdf" Type="http://schemas.openxmlformats.org/officeDocument/2006/relationships/hyperlink" Id="rId121"/>
    <Relationship TargetMode="External" Target="https://www.legis.iowa.gov/docs/ico/chapter/722.pdf" Type="http://schemas.openxmlformats.org/officeDocument/2006/relationships/hyperlink" Id="rId1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