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DECLARATORY ORDERS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board of nursing hereby adopts, with the following exceptions and amendments, the Uniform Rules on Agency Procedure relating to declaratory orders which are printed in the first volume of the Iowa Administrative Code.</w:t>
      </w:r>
    </w:p>
    <w:p>
      <w:pPr>
        <w:spacing w:before="0" w:after="0"/>
        <w:ind w:left="120"/>
        <w:jc w:val="both"/>
      </w:pPr>
      <w:r>
        <w:rPr>
          <w:rFonts w:ascii="Times New Roman" w:hAnsi="Times New Roman"/>
          <w:b/>
          <w:i w:val="false"/>
          <w:color w:val="000000"/>
          <w:sz w:val="22"/>
        </w:rPr>
        <w:t>655—9.1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In lieu of the words “(designate agency)”, insert “board of nursing”.</w:t>
      </w:r>
    </w:p>
    <w:p>
      <w:pPr>
        <w:spacing w:before="0" w:after="0"/>
        <w:ind w:left="120"/>
        <w:jc w:val="both"/>
      </w:pPr>
      <w:r>
        <w:rPr>
          <w:rFonts w:ascii="Times New Roman" w:hAnsi="Times New Roman"/>
          <w:b w:val="false"/>
          <w:i w:val="false"/>
          <w:color w:val="000000"/>
          <w:sz w:val="22"/>
        </w:rPr>
        <w:t>In lieu of the words “(designate office)”, insert “Iowa Board of Nursing, RiverPoint Business Park, 400 S.W. Eighth Street, Suite B, Des Moines, Iowa 50309-4685”.</w:t>
      </w:r>
    </w:p>
    <w:p>
      <w:pPr>
        <w:spacing w:before="0" w:after="0"/>
        <w:ind w:left="120"/>
        <w:jc w:val="both"/>
      </w:pPr>
      <w:r>
        <w:rPr>
          <w:rFonts w:ascii="Times New Roman" w:hAnsi="Times New Roman"/>
          <w:b w:val="false"/>
          <w:i w:val="false"/>
          <w:color w:val="000000"/>
          <w:sz w:val="22"/>
        </w:rPr>
        <w:t>In lieu of the words “(AGENCY NAME)”, insert “BOARD OF NURSING”.</w:t>
      </w:r>
    </w:p>
    <w:p>
      <w:pPr>
        <w:spacing w:before="0" w:after="0"/>
        <w:ind w:left="120"/>
        <w:jc w:val="both"/>
      </w:pPr>
      <w:r>
        <w:rPr>
          <w:rFonts w:ascii="Times New Roman" w:hAnsi="Times New Roman"/>
          <w:b w:val="false"/>
          <w:i w:val="false"/>
          <w:color w:val="000000"/>
          <w:sz w:val="22"/>
        </w:rPr>
        <w:t>Delete the following: “(An agency may wish to describe here a simplified alternative petition form that would be more appropriate for some members of its clientele in light of their particular circumstances.)”.</w:t>
      </w:r>
    </w:p>
    <w:p>
      <w:pPr>
        <w:spacing w:before="0" w:after="0"/>
        <w:ind w:left="120"/>
        <w:jc w:val="both"/>
      </w:pPr>
      <w:r>
        <w:rPr>
          <w:rFonts w:ascii="Times New Roman" w:hAnsi="Times New Roman"/>
          <w:b/>
          <w:i w:val="false"/>
          <w:color w:val="000000"/>
          <w:sz w:val="22"/>
        </w:rPr>
        <w:t>655—9.2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In lieu of the underline insert “15” and delete the words “(15 or less)”.</w:t>
      </w:r>
    </w:p>
    <w:p>
      <w:pPr>
        <w:spacing w:before="0" w:after="0"/>
        <w:ind w:left="120"/>
        <w:jc w:val="both"/>
      </w:pPr>
      <w:r>
        <w:rPr>
          <w:rFonts w:ascii="Times New Roman" w:hAnsi="Times New Roman"/>
          <w:b w:val="false"/>
          <w:i w:val="false"/>
          <w:color w:val="000000"/>
          <w:sz w:val="22"/>
        </w:rPr>
        <w:t>In lieu of the words “(designate agency)”, insert “board of nursing”.</w:t>
      </w:r>
    </w:p>
    <w:p>
      <w:pPr>
        <w:spacing w:before="0" w:after="0"/>
        <w:ind w:left="120"/>
        <w:jc w:val="both"/>
      </w:pPr>
      <w:r>
        <w:rPr>
          <w:rFonts w:ascii="Times New Roman" w:hAnsi="Times New Roman"/>
          <w:b/>
          <w:i w:val="false"/>
          <w:color w:val="000000"/>
          <w:sz w:val="22"/>
        </w:rPr>
        <w:t>655—9.3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In lieu of the underline, insert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insert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“the board of nursing”.</w:t>
      </w:r>
    </w:p>
    <w:p>
      <w:pPr>
        <w:spacing w:before="0" w:after="0"/>
        <w:ind w:left="120"/>
        <w:jc w:val="both"/>
      </w:pPr>
      <w:r>
        <w:rPr>
          <w:rFonts w:ascii="Times New Roman" w:hAnsi="Times New Roman"/>
          <w:b w:val="false"/>
          <w:i w:val="false"/>
          <w:color w:val="000000"/>
          <w:sz w:val="22"/>
        </w:rPr>
        <w:t>In lieu of the words “(designate agency)”, insert “board of nursing”.</w:t>
      </w:r>
    </w:p>
    <w:p>
      <w:pPr>
        <w:spacing w:before="0" w:after="0"/>
        <w:ind w:left="120"/>
        <w:jc w:val="both"/>
      </w:pPr>
      <w:r>
        <w:rPr>
          <w:rFonts w:ascii="Times New Roman" w:hAnsi="Times New Roman"/>
          <w:b w:val="false"/>
          <w:i w:val="false"/>
          <w:color w:val="000000"/>
          <w:sz w:val="22"/>
        </w:rPr>
        <w:t>In lieu of the words “(AGENCY NAME)”, insert “BOARD OF NURSING”.</w:t>
      </w:r>
    </w:p>
    <w:p>
      <w:pPr>
        <w:spacing w:before="0" w:after="0"/>
        <w:ind w:left="120"/>
        <w:jc w:val="both"/>
      </w:pPr>
      <w:r>
        <w:rPr>
          <w:rFonts w:ascii="Times New Roman" w:hAnsi="Times New Roman"/>
          <w:b w:val="false"/>
          <w:i w:val="false"/>
          <w:color w:val="000000"/>
          <w:sz w:val="22"/>
        </w:rPr>
        <w:t>Delete the words “(An agency may wish to describe here a simplified alternative petition for intervention form that would be more appropriate for some members of its clientele in light of their particular circumstances.)”.</w:t>
      </w:r>
    </w:p>
    <w:p>
      <w:pPr>
        <w:spacing w:before="210" w:after="0"/>
        <w:ind w:left="120"/>
        <w:jc w:val="both"/>
      </w:pPr>
      <w:r>
        <w:rPr>
          <w:rFonts w:ascii="Times New Roman" w:hAnsi="Times New Roman"/>
          <w:b/>
          <w:i w:val="false"/>
          <w:color w:val="000000"/>
          <w:sz w:val="22"/>
        </w:rPr>
        <w:t>655—9.4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In lieu of the words “(designate agency)”, insert “board of nursing”.</w:t>
      </w:r>
    </w:p>
    <w:p>
      <w:pPr>
        <w:spacing w:before="210" w:after="0"/>
        <w:ind w:left="120"/>
        <w:jc w:val="both"/>
      </w:pPr>
      <w:r>
        <w:rPr>
          <w:rFonts w:ascii="Times New Roman" w:hAnsi="Times New Roman"/>
          <w:b/>
          <w:i w:val="false"/>
          <w:color w:val="000000"/>
          <w:sz w:val="22"/>
        </w:rPr>
        <w:t>655—9.5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the words “(designate official by full title and address)”, insert “the Executive Director, Iowa Board of Nursing, RiverPoint Business Park, 400 S.W. Eighth Street, Suite B, Des Moines, Iowa 50309-4685”.</w:t>
      </w:r>
    </w:p>
    <w:p>
      <w:pPr>
        <w:spacing w:before="0" w:after="0"/>
        <w:ind w:left="120"/>
        <w:jc w:val="both"/>
      </w:pPr>
      <w:r>
        <w:rPr>
          <w:rFonts w:ascii="Times New Roman" w:hAnsi="Times New Roman"/>
          <w:b/>
          <w:i w:val="false"/>
          <w:color w:val="000000"/>
          <w:sz w:val="22"/>
        </w:rPr>
        <w:t>655—9.6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office and address)”, insert “Iowa Board of Nursing, RiverPoint Business Park, 400 S.W. Eighth Street, Suite B, Des Moines, Iowa 50309-4685”.</w:t>
      </w:r>
    </w:p>
    <w:p>
      <w:pPr>
        <w:spacing w:before="0" w:after="0"/>
        <w:ind w:left="120"/>
        <w:jc w:val="both"/>
      </w:pPr>
      <w:r>
        <w:rPr>
          <w:rFonts w:ascii="Times New Roman" w:hAnsi="Times New Roman"/>
          <w:b w:val="false"/>
          <w:i w:val="false"/>
          <w:color w:val="000000"/>
          <w:sz w:val="22"/>
        </w:rPr>
        <w:t>In lieu of the words “(agency name)”, insert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w:t>
      </w:r>
      <w:r>
        <w:rPr>
          <w:rFonts w:ascii="Times New Roman" w:hAnsi="Times New Roman"/>
          <w:b w:val="false"/>
          <w:i w:val="false"/>
          <w:color w:val="000000"/>
          <w:sz w:val="22"/>
        </w:rPr>
        <w:t> </w:t>
      </w:r>
      <w:r>
        <w:rPr>
          <w:rFonts w:ascii="Times New Roman" w:hAnsi="Times New Roman"/>
          <w:b w:val="false"/>
          <w:i w:val="false"/>
          <w:color w:val="000000"/>
          <w:sz w:val="22"/>
        </w:rPr>
        <w:t>In lieu of the words “(uniform rule on contested cases X.12(17A))”, insert “655 IAC 20.17(17A)”.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655—9.7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In lieu of the words “(designate agency)”, insert “board of nursing”.</w:t>
      </w:r>
    </w:p>
    <w:p>
      <w:pPr>
        <w:spacing w:before="0" w:after="0"/>
        <w:ind w:left="120"/>
        <w:jc w:val="both"/>
      </w:pPr>
      <w:r>
        <w:rPr>
          <w:rFonts w:ascii="Times New Roman" w:hAnsi="Times New Roman"/>
          <w:b/>
          <w:i w:val="false"/>
          <w:color w:val="000000"/>
          <w:sz w:val="22"/>
        </w:rPr>
        <w:t>655—9.8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head)”, insert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val="false"/>
          <w:color w:val="000000"/>
          <w:sz w:val="22"/>
        </w:rPr>
        <w:t>In lieu of the words “as defined in (contested case uniform rule X.2(17A))”, insert “the date of mailing of a decision or order, or date of delivery if service is by other means, unless another date is specified”.</w:t>
      </w:r>
    </w:p>
    <w:p>
      <w:pPr>
        <w:spacing w:before="0" w:after="0"/>
        <w:ind w:left="120"/>
        <w:jc w:val="both"/>
      </w:pPr>
      <w:r>
        <w:rPr>
          <w:rFonts w:ascii="Times New Roman" w:hAnsi="Times New Roman"/>
          <w:b/>
          <w:i w:val="false"/>
          <w:color w:val="000000"/>
          <w:sz w:val="22"/>
        </w:rPr>
        <w:t>655—9.9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insert “board of nursing”.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lieu of the words “(designate agency)”, insert “board of nursing”.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lieu of the words “(designate agency)”, insert “board of nursing”.</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In lieu of the words “(designate agency)”, insert “board of nursing”.</w:t>
      </w:r>
    </w:p>
    <w:p>
      <w:pPr>
        <w:spacing w:before="0" w:after="0"/>
        <w:ind w:left="120"/>
        <w:jc w:val="both"/>
      </w:pPr>
      <w:r>
        <w:rPr>
          <w:rFonts w:ascii="Times New Roman" w:hAnsi="Times New Roman"/>
          <w:b w:val="false"/>
          <w:i w:val="false"/>
          <w:color w:val="000000"/>
          <w:sz w:val="22"/>
        </w:rPr>
        <w:t>Delete the words “(Where the agency’s experience enables it to define in advance other specific reasons for refusing to issue a declaratory ruling, it should include them here.)”.</w:t>
      </w:r>
    </w:p>
    <w:p>
      <w:pPr>
        <w:spacing w:before="210" w:after="0"/>
        <w:ind w:left="120"/>
        <w:jc w:val="both"/>
      </w:pPr>
      <w:r>
        <w:rPr>
          <w:rFonts w:ascii="Times New Roman" w:hAnsi="Times New Roman"/>
          <w:b/>
          <w:i w:val="false"/>
          <w:color w:val="000000"/>
          <w:sz w:val="22"/>
        </w:rPr>
        <w:t>655—9.12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In lieu of the words “(designate agency)”, insert “board of nursing”.</w:t>
      </w:r>
    </w:p>
    <w:p>
      <w:pPr>
        <w:spacing w:before="0" w:after="0"/>
        <w:ind w:left="120"/>
        <w:jc w:val="center"/>
      </w:pPr>
      <w:r>
        <w:rPr>
          <w:rFonts w:ascii="Times New Roman" w:hAnsi="Times New Roman"/>
          <w:b w:val="false"/>
          <w:i w:val="false"/>
          <w:color w:val="000000"/>
          <w:sz w:val="21"/>
        </w:rPr>
        <w:t>[Filed 2/17/88, Notice 8/26/87—published 3/9/88, effective 4/13/88]</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ARC 2339C</w:t>
      </w:r>
      <w:r>
        <w:rPr>
          <w:rFonts w:ascii="Times New Roman" w:hAnsi="Times New Roman"/>
          <w:b w:val="false"/>
          <w:i w:val="false"/>
          <w:color w:val="000000"/>
          <w:sz w:val="21"/>
        </w:rPr>
        <w:t xml:space="preserve"> (Notice ARC 2109C, IAB 8/19/15)</w:t>
      </w:r>
      <w:r>
        <w:rPr>
          <w:rFonts w:ascii="Times New Roman" w:hAnsi="Times New Roman"/>
          <w:b w:val="false"/>
          <w:i w:val="false"/>
          <w:color w:val="000000"/>
          <w:sz w:val="21"/>
        </w:rPr>
        <w:t>, IAB 1/6/16, effective 2/10/16]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