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343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0343D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CHILD ADVOCACY BOARD[489]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the court appointed special advocate program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Health and Human Services hereby rescinds Chapter 4, “Court Appointed Special Advocate Program,”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sections 17A.3, 237.15, 237.16 and 237.18.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Executive Order 10 and Iowa Code sections 17A.3, 237.15, 237.16 and 237.18.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Chapter 4 establishes procedures and protocols for administering the Court Appointed Special Advocate program required by Iowa Code section 237.18. As a part of the Red Tape Review required by Executive Order 10, this chapter is being rescinded and its content integrated into 489—Chapter 1.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April 15,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0198D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Public hearings were held on the following date: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May 5,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May 20,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441—Chapter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August 1,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489—Chapter 4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5/20/26, effective 8/1/26]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6/10/26]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6/10/26.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