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352CB" w14:textId="77777777" w:rsidR="00FC7375" w:rsidRDefault="00B14744">
      <w:r>
        <w:t>My name is Elizabeth Dinschel and I am the state leader of Action Iowa.</w:t>
      </w:r>
    </w:p>
    <w:p w14:paraId="571C1CC5" w14:textId="77777777" w:rsidR="00B14744" w:rsidRDefault="00B14744">
      <w:r>
        <w:t>Yesterday on the steps of the state house thousands of your constituents gathered to express their displeasure with the unravelling of Chapter 20.</w:t>
      </w:r>
    </w:p>
    <w:p w14:paraId="6C88A866" w14:textId="77777777" w:rsidR="00B14744" w:rsidRDefault="00B14744">
      <w:r>
        <w:t>Some of you have said at town hall</w:t>
      </w:r>
      <w:r w:rsidR="00B57C9E">
        <w:t>s that ending</w:t>
      </w:r>
      <w:r>
        <w:t xml:space="preserve"> Chapter 20 was supported by state public workers.  This is patently false.  Alternative facts do not work in Iowa because Iowa teachers made sure we know better. </w:t>
      </w:r>
    </w:p>
    <w:p w14:paraId="51B15467" w14:textId="77777777" w:rsidR="00B14744" w:rsidRDefault="00B14744">
      <w:r>
        <w:t>Sadly, many of the people you</w:t>
      </w:r>
      <w:r w:rsidR="00B57C9E">
        <w:t xml:space="preserve"> stand to harm,</w:t>
      </w:r>
      <w:r>
        <w:t xml:space="preserve"> voted for you an</w:t>
      </w:r>
      <w:r w:rsidR="00B57C9E">
        <w:t>d Republicans at the national level</w:t>
      </w:r>
      <w:r>
        <w:t>.  The Repub</w:t>
      </w:r>
      <w:r w:rsidR="00B57C9E">
        <w:t>lican Party promised job growth and looking out for workers.  I</w:t>
      </w:r>
      <w:r>
        <w:t>nstead</w:t>
      </w:r>
      <w:r w:rsidR="00B57C9E">
        <w:t>,</w:t>
      </w:r>
      <w:r>
        <w:t xml:space="preserve"> you have sold the working people of Iowa out to special interests from out of state.</w:t>
      </w:r>
      <w:r w:rsidR="00B57C9E">
        <w:t xml:space="preserve"> </w:t>
      </w:r>
    </w:p>
    <w:p w14:paraId="1AFFDD4B" w14:textId="77777777" w:rsidR="00B57C9E" w:rsidRDefault="00B14744">
      <w:r>
        <w:t>Let’s talk about the PAC that funded</w:t>
      </w:r>
      <w:r w:rsidR="00B57C9E">
        <w:t xml:space="preserve"> commercials airing across Iowa claiming teacher support the end of Chapter 20.  “Priorities for Iowa” has launched media campaigns against Democratic candidates and strangely has accepted 100k from Linda McMahon, Donald Trump’s pick for small business administrator, and resident of Connecticut.  Why are you allowing these people and special interest groups to make decisions for Iowa? They did not elect you.  And we will not re-elect you.  </w:t>
      </w:r>
    </w:p>
    <w:p w14:paraId="64D952F9" w14:textId="77777777" w:rsidR="00B57C9E" w:rsidRDefault="00B57C9E">
      <w:r>
        <w:t>There are more sinister things going on at the national level.  I met with Joni Ernst on January 23</w:t>
      </w:r>
      <w:r w:rsidRPr="00B57C9E">
        <w:rPr>
          <w:vertAlign w:val="superscript"/>
        </w:rPr>
        <w:t>rd</w:t>
      </w:r>
      <w:r>
        <w:t xml:space="preserve"> in Washington DC.  She informed me that part of “replacement” would include allowing “high risk people” </w:t>
      </w:r>
      <w:r w:rsidR="00755680">
        <w:t xml:space="preserve">to buy into state worker’s plans because healthy state workers would “offset” the costs of premiums for high risk people.  Is this the reason public workers will be prevented from access to affordable healthcare plans?  Do not put the burden of Iowa’s healthcare on state workers.  It is absurd and not a real solution.  It is also not the responsibility of state workers to ensure affordable healthcare for Iowans- it is your responsibility and the responsibility of lawmakers in DC. </w:t>
      </w:r>
    </w:p>
    <w:p w14:paraId="0050F44D" w14:textId="77777777" w:rsidR="00B57C9E" w:rsidRDefault="00B57C9E">
      <w:r>
        <w:t xml:space="preserve">Please listen to your constituents and protect our state workers.  </w:t>
      </w:r>
      <w:r w:rsidR="00755680">
        <w:t xml:space="preserve">Protect Chapter 20. </w:t>
      </w:r>
      <w:bookmarkStart w:id="0" w:name="_GoBack"/>
      <w:bookmarkEnd w:id="0"/>
    </w:p>
    <w:p w14:paraId="3CB8D948" w14:textId="77777777" w:rsidR="00B57C9E" w:rsidRDefault="00B57C9E"/>
    <w:p w14:paraId="1A74788D" w14:textId="77777777" w:rsidR="00B57C9E" w:rsidRDefault="00B57C9E"/>
    <w:p w14:paraId="01416F7A" w14:textId="77777777" w:rsidR="00B57C9E" w:rsidRDefault="00B57C9E"/>
    <w:p w14:paraId="465E3BEA" w14:textId="77777777" w:rsidR="00B57C9E" w:rsidRDefault="00B57C9E"/>
    <w:p w14:paraId="282D5A60" w14:textId="77777777" w:rsidR="00B14744" w:rsidRDefault="00B57C9E">
      <w:r>
        <w:t xml:space="preserve"> </w:t>
      </w:r>
      <w:r w:rsidR="00B14744">
        <w:t xml:space="preserve">  </w:t>
      </w:r>
    </w:p>
    <w:sectPr w:rsidR="00B14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44"/>
    <w:rsid w:val="00755680"/>
    <w:rsid w:val="00B14744"/>
    <w:rsid w:val="00B57C9E"/>
    <w:rsid w:val="00F172B8"/>
    <w:rsid w:val="00FE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AA56"/>
  <w15:chartTrackingRefBased/>
  <w15:docId w15:val="{1C4A1B69-B4CF-458B-BD60-154244D2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Dinschel</dc:creator>
  <cp:keywords/>
  <dc:description/>
  <cp:lastModifiedBy>Elizabeth Dinschel</cp:lastModifiedBy>
  <cp:revision>1</cp:revision>
  <dcterms:created xsi:type="dcterms:W3CDTF">2017-02-12T19:05:00Z</dcterms:created>
  <dcterms:modified xsi:type="dcterms:W3CDTF">2017-02-12T23:40:00Z</dcterms:modified>
</cp:coreProperties>
</file>