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77C" w:rsidRPr="00CC20CA" w:rsidRDefault="00CC20CA">
      <w:pPr>
        <w:rPr>
          <w:b/>
        </w:rPr>
      </w:pPr>
      <w:bookmarkStart w:id="0" w:name="_GoBack"/>
      <w:r w:rsidRPr="00CC20CA">
        <w:rPr>
          <w:b/>
        </w:rPr>
        <w:t>Urban Education Network</w:t>
      </w:r>
      <w:r w:rsidR="00914D35" w:rsidRPr="00CC20CA">
        <w:rPr>
          <w:b/>
        </w:rPr>
        <w:t>:  Survey of Instructional Models as of Jan. 21, 2021</w:t>
      </w:r>
    </w:p>
    <w:bookmarkEnd w:id="0"/>
    <w:p w:rsidR="00914D35" w:rsidRDefault="00CC20CA">
      <w:r w:rsidRPr="00CC20CA">
        <w:drawing>
          <wp:inline distT="0" distB="0" distL="0" distR="0" wp14:anchorId="7FB93E8F" wp14:editId="61C6DAFA">
            <wp:extent cx="5939790" cy="7611684"/>
            <wp:effectExtent l="0" t="0" r="381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7923" cy="762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20CA" w:rsidRDefault="00CC20CA">
      <w:r w:rsidRPr="00CC20CA">
        <w:lastRenderedPageBreak/>
        <w:drawing>
          <wp:inline distT="0" distB="0" distL="0" distR="0" wp14:anchorId="4429045E" wp14:editId="3A5BC111">
            <wp:extent cx="5791200" cy="24399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2048" cy="2444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D35" w:rsidRDefault="00914D35"/>
    <w:p w:rsidR="00914D35" w:rsidRDefault="00914D35"/>
    <w:p w:rsidR="00914D35" w:rsidRDefault="00914D35"/>
    <w:p w:rsidR="00914D35" w:rsidRPr="00CC20CA" w:rsidRDefault="00914D35">
      <w:pPr>
        <w:rPr>
          <w:b/>
        </w:rPr>
      </w:pPr>
      <w:r w:rsidRPr="00CC20CA">
        <w:rPr>
          <w:b/>
        </w:rPr>
        <w:t xml:space="preserve">Comments regarding hybrid or virtual learning options: </w:t>
      </w:r>
    </w:p>
    <w:tbl>
      <w:tblPr>
        <w:tblW w:w="93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4"/>
      </w:tblGrid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7458098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concerned about health risks without a vaccine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7937179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sizes will be too large to allow for CDC recommended social distancing, Contact tracing &amp; quarantine requirements with more students in person at the same time, Time for secondary staff to adjust instruction/planning for daily instruction. Schedule changes are complicated at the secondary level.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20111777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teaching staff to cover both previously selected virtual &amp; 5-days in person, Staff are concerned about health risks without a vaccine, Staff will resign if required to be in school with full classes 5-days a week, Classes sizes will be too large to allow for CDC recommended social distancing, Contact tracing &amp; quarantine requirements with more students in person at the same time, Not enough substitutes to cover classes 5-days per week in person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4950788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Insufficient teaching staff to cover both previously selected virtual &amp; 5-days in person, Staff are concerned about health risks without a vaccine, Classes sizes will be too large to allow for CDC recommended social distancing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concerned about health risks without a vaccine, Classes sizes will be too large to allow for CDC recommended social distancing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180449645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Staff are concerned about health risks without a vaccine,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Most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of our teachers are responsible for both in-person and continuous learning. We provide 1 day a week to do both. 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174452320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concerned about health risks without a vaccine, Bus driver shortages to run full routes 5-days a week, Classes sizes will be too large to allow for CDC recommended social distancing, Contact tracing &amp; quarantine requirements with more students in person at the same time, Not enough substitutes to cover classes 5-days per week in person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divId w:val="147255075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Staff are concerned about health risks without a vaccine, Classes sizes will be too large to allow for CDC recommended social distancing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Classes sizes will be too large to allow for CDC recommended social distancing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are concerned about health risks without a vaccine, Classes sizes will be too large to allow for CDC recommended social distancing</w:t>
            </w:r>
          </w:p>
        </w:tc>
      </w:tr>
      <w:tr w:rsidR="00CC20CA" w:rsidRPr="00914D35" w:rsidTr="00914D3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CC20CA" w:rsidRDefault="00CC20CA" w:rsidP="00CC20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 have had more positive cases with high school students and they are involved in more outside of school activities.</w:t>
            </w:r>
          </w:p>
        </w:tc>
      </w:tr>
    </w:tbl>
    <w:p w:rsidR="00914D35" w:rsidRDefault="00914D35"/>
    <w:p w:rsidR="00914D35" w:rsidRDefault="00914D35"/>
    <w:p w:rsidR="00914D35" w:rsidRDefault="00CC20CA">
      <w:hyperlink r:id="rId6" w:history="1">
        <w:r w:rsidR="00914D35" w:rsidRPr="00800ECB">
          <w:rPr>
            <w:rStyle w:val="Hyperlink"/>
          </w:rPr>
          <w:t>Margaret@iowaschoolfinance.com</w:t>
        </w:r>
      </w:hyperlink>
      <w:r w:rsidR="00914D35">
        <w:t xml:space="preserve"> </w:t>
      </w:r>
    </w:p>
    <w:p w:rsidR="00914D35" w:rsidRDefault="00914D35">
      <w:r>
        <w:t>515.201.3755 cell</w:t>
      </w:r>
    </w:p>
    <w:sectPr w:rsidR="0091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D35"/>
    <w:rsid w:val="00914D35"/>
    <w:rsid w:val="00A7277C"/>
    <w:rsid w:val="00B11078"/>
    <w:rsid w:val="00CC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D1632"/>
  <w15:chartTrackingRefBased/>
  <w15:docId w15:val="{D4BF7F20-52BD-474A-B1D4-B9EE52FA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4D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6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1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6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7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6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4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0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1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7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3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00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7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1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garet@iowaschoolfinance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3</cp:revision>
  <dcterms:created xsi:type="dcterms:W3CDTF">2021-01-25T14:37:00Z</dcterms:created>
  <dcterms:modified xsi:type="dcterms:W3CDTF">2021-01-25T14:42:00Z</dcterms:modified>
</cp:coreProperties>
</file>