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3694B" w14:textId="55275424" w:rsidR="00632061" w:rsidRPr="00FA5B3A" w:rsidRDefault="00477F8F" w:rsidP="00632061">
      <w:pPr>
        <w:rPr>
          <w:rFonts w:ascii="Cambria" w:hAnsi="Cambria"/>
          <w:b/>
          <w:color w:val="000000" w:themeColor="text1"/>
          <w:sz w:val="20"/>
          <w:szCs w:val="20"/>
        </w:rPr>
      </w:pPr>
      <w:r w:rsidRPr="00FA5B3A">
        <w:rPr>
          <w:rFonts w:cs="TradeGothic"/>
          <w:iCs/>
          <w:noProof/>
          <w:color w:val="000000" w:themeColor="text1"/>
          <w:sz w:val="20"/>
          <w:szCs w:val="20"/>
          <w:lang w:eastAsia="en-US"/>
        </w:rPr>
        <w:drawing>
          <wp:anchor distT="0" distB="0" distL="114300" distR="114300" simplePos="0" relativeHeight="251665408" behindDoc="1" locked="0" layoutInCell="1" allowOverlap="1" wp14:anchorId="0777D559" wp14:editId="1F08D551">
            <wp:simplePos x="0" y="0"/>
            <wp:positionH relativeFrom="column">
              <wp:posOffset>-914400</wp:posOffset>
            </wp:positionH>
            <wp:positionV relativeFrom="page">
              <wp:posOffset>10160</wp:posOffset>
            </wp:positionV>
            <wp:extent cx="2324100" cy="1407160"/>
            <wp:effectExtent l="0" t="0" r="0" b="0"/>
            <wp:wrapTight wrapText="bothSides">
              <wp:wrapPolygon edited="0">
                <wp:start x="2833" y="4094"/>
                <wp:lineTo x="2715" y="4679"/>
                <wp:lineTo x="2597" y="10137"/>
                <wp:lineTo x="0" y="11112"/>
                <wp:lineTo x="0" y="12282"/>
                <wp:lineTo x="2597" y="13841"/>
                <wp:lineTo x="2715" y="16960"/>
                <wp:lineTo x="3069" y="17350"/>
                <wp:lineTo x="13928" y="17350"/>
                <wp:lineTo x="13928" y="15791"/>
                <wp:lineTo x="13338" y="13841"/>
                <wp:lineTo x="19711" y="12087"/>
                <wp:lineTo x="19593" y="11112"/>
                <wp:lineTo x="10741" y="10722"/>
                <wp:lineTo x="19121" y="9552"/>
                <wp:lineTo x="19357" y="7603"/>
                <wp:lineTo x="16879" y="7213"/>
                <wp:lineTo x="6020" y="4094"/>
                <wp:lineTo x="2833" y="409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2018.pdf"/>
                    <pic:cNvPicPr/>
                  </pic:nvPicPr>
                  <pic:blipFill rotWithShape="1">
                    <a:blip r:embed="rId8">
                      <a:extLst>
                        <a:ext uri="{28A0092B-C50C-407E-A947-70E740481C1C}">
                          <a14:useLocalDpi xmlns:a14="http://schemas.microsoft.com/office/drawing/2010/main" val="0"/>
                        </a:ext>
                      </a:extLst>
                    </a:blip>
                    <a:srcRect r="58832" b="80611"/>
                    <a:stretch/>
                  </pic:blipFill>
                  <pic:spPr bwMode="auto">
                    <a:xfrm>
                      <a:off x="0" y="0"/>
                      <a:ext cx="2324100" cy="140716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32061" w:rsidRPr="00FA5B3A">
        <w:rPr>
          <w:rFonts w:ascii="Cambria" w:hAnsi="Cambria"/>
          <w:b/>
          <w:color w:val="000000" w:themeColor="text1"/>
          <w:sz w:val="20"/>
          <w:szCs w:val="20"/>
        </w:rPr>
        <w:t xml:space="preserve">TO: </w:t>
      </w:r>
      <w:r w:rsidR="00632061" w:rsidRPr="00FA5B3A">
        <w:rPr>
          <w:rFonts w:ascii="Cambria" w:hAnsi="Cambria"/>
          <w:b/>
          <w:color w:val="000000" w:themeColor="text1"/>
          <w:sz w:val="20"/>
          <w:szCs w:val="20"/>
        </w:rPr>
        <w:tab/>
      </w:r>
      <w:r w:rsidR="00632061" w:rsidRPr="00FA5B3A">
        <w:rPr>
          <w:rFonts w:ascii="Cambria" w:hAnsi="Cambria"/>
          <w:b/>
          <w:color w:val="000000" w:themeColor="text1"/>
          <w:sz w:val="20"/>
          <w:szCs w:val="20"/>
        </w:rPr>
        <w:tab/>
      </w:r>
      <w:r w:rsidR="00FA5B3A" w:rsidRPr="00FA5B3A">
        <w:rPr>
          <w:rFonts w:ascii="Cambria" w:eastAsia="Times New Roman" w:hAnsi="Cambria" w:cs="Times New Roman"/>
          <w:color w:val="000000" w:themeColor="text1"/>
          <w:sz w:val="20"/>
          <w:szCs w:val="20"/>
          <w:lang w:eastAsia="en-US"/>
        </w:rPr>
        <w:t>Chairman Maxwell, Representative Bush and Representative Kressig</w:t>
      </w:r>
    </w:p>
    <w:p w14:paraId="235B4EF8" w14:textId="523FCEA7" w:rsidR="00632061" w:rsidRPr="00FA5B3A" w:rsidRDefault="00632061" w:rsidP="00261CC2">
      <w:pPr>
        <w:ind w:left="1440" w:hanging="1440"/>
        <w:rPr>
          <w:rFonts w:ascii="Cambria" w:hAnsi="Cambria"/>
          <w:b/>
          <w:color w:val="000000" w:themeColor="text1"/>
          <w:sz w:val="20"/>
          <w:szCs w:val="20"/>
        </w:rPr>
      </w:pPr>
      <w:r w:rsidRPr="00FA5B3A">
        <w:rPr>
          <w:rFonts w:ascii="Cambria" w:hAnsi="Cambria"/>
          <w:b/>
          <w:color w:val="000000" w:themeColor="text1"/>
          <w:sz w:val="20"/>
          <w:szCs w:val="20"/>
        </w:rPr>
        <w:t xml:space="preserve">FROM:  </w:t>
      </w:r>
      <w:r w:rsidRPr="00FA5B3A">
        <w:rPr>
          <w:rFonts w:ascii="Cambria" w:hAnsi="Cambria"/>
          <w:b/>
          <w:color w:val="000000" w:themeColor="text1"/>
          <w:sz w:val="20"/>
          <w:szCs w:val="20"/>
        </w:rPr>
        <w:tab/>
      </w:r>
      <w:r w:rsidR="00261CC2" w:rsidRPr="00FA5B3A">
        <w:rPr>
          <w:rFonts w:ascii="Cambria" w:hAnsi="Cambria"/>
          <w:color w:val="000000" w:themeColor="text1"/>
          <w:sz w:val="20"/>
          <w:szCs w:val="20"/>
        </w:rPr>
        <w:t xml:space="preserve">Morgan Lommele, Director of State and Local </w:t>
      </w:r>
      <w:r w:rsidR="000D1328" w:rsidRPr="00FA5B3A">
        <w:rPr>
          <w:rFonts w:ascii="Cambria" w:hAnsi="Cambria"/>
          <w:color w:val="000000" w:themeColor="text1"/>
          <w:sz w:val="20"/>
          <w:szCs w:val="20"/>
        </w:rPr>
        <w:t xml:space="preserve">Policy, </w:t>
      </w:r>
      <w:r w:rsidR="00261CC2" w:rsidRPr="00FA5B3A">
        <w:rPr>
          <w:rFonts w:ascii="Cambria" w:hAnsi="Cambria"/>
          <w:color w:val="000000" w:themeColor="text1"/>
          <w:sz w:val="20"/>
          <w:szCs w:val="20"/>
        </w:rPr>
        <w:t xml:space="preserve">PeopleForBikes </w:t>
      </w:r>
    </w:p>
    <w:p w14:paraId="00F14914" w14:textId="35B5F0E2" w:rsidR="00632061" w:rsidRPr="00FA5B3A" w:rsidRDefault="00632061" w:rsidP="00632061">
      <w:pPr>
        <w:rPr>
          <w:rFonts w:ascii="Cambria" w:hAnsi="Cambria"/>
          <w:b/>
          <w:color w:val="000000" w:themeColor="text1"/>
          <w:sz w:val="20"/>
          <w:szCs w:val="20"/>
        </w:rPr>
      </w:pPr>
      <w:r w:rsidRPr="00FA5B3A">
        <w:rPr>
          <w:rFonts w:ascii="Cambria" w:hAnsi="Cambria"/>
          <w:b/>
          <w:color w:val="000000" w:themeColor="text1"/>
          <w:sz w:val="20"/>
          <w:szCs w:val="20"/>
        </w:rPr>
        <w:t xml:space="preserve">DATE: </w:t>
      </w:r>
      <w:r w:rsidRPr="00FA5B3A">
        <w:rPr>
          <w:rFonts w:ascii="Cambria" w:hAnsi="Cambria"/>
          <w:b/>
          <w:color w:val="000000" w:themeColor="text1"/>
          <w:sz w:val="20"/>
          <w:szCs w:val="20"/>
        </w:rPr>
        <w:tab/>
      </w:r>
      <w:r w:rsidRPr="00FA5B3A">
        <w:rPr>
          <w:rFonts w:ascii="Cambria" w:hAnsi="Cambria"/>
          <w:b/>
          <w:color w:val="000000" w:themeColor="text1"/>
          <w:sz w:val="20"/>
          <w:szCs w:val="20"/>
        </w:rPr>
        <w:tab/>
      </w:r>
      <w:r w:rsidR="00261CC2" w:rsidRPr="00FA5B3A">
        <w:rPr>
          <w:rFonts w:ascii="Cambria" w:hAnsi="Cambria"/>
          <w:color w:val="000000" w:themeColor="text1"/>
          <w:sz w:val="20"/>
          <w:szCs w:val="20"/>
        </w:rPr>
        <w:t xml:space="preserve">January </w:t>
      </w:r>
      <w:r w:rsidR="00287C1C" w:rsidRPr="00FA5B3A">
        <w:rPr>
          <w:rFonts w:ascii="Cambria" w:hAnsi="Cambria"/>
          <w:color w:val="000000" w:themeColor="text1"/>
          <w:sz w:val="20"/>
          <w:szCs w:val="20"/>
        </w:rPr>
        <w:t>2</w:t>
      </w:r>
      <w:r w:rsidR="00FA5B3A" w:rsidRPr="00FA5B3A">
        <w:rPr>
          <w:rFonts w:ascii="Cambria" w:hAnsi="Cambria"/>
          <w:color w:val="000000" w:themeColor="text1"/>
          <w:sz w:val="20"/>
          <w:szCs w:val="20"/>
        </w:rPr>
        <w:t>8</w:t>
      </w:r>
      <w:r w:rsidR="00287C1C" w:rsidRPr="00FA5B3A">
        <w:rPr>
          <w:rFonts w:ascii="Cambria" w:hAnsi="Cambria"/>
          <w:color w:val="000000" w:themeColor="text1"/>
          <w:sz w:val="20"/>
          <w:szCs w:val="20"/>
        </w:rPr>
        <w:t>, 2021</w:t>
      </w:r>
    </w:p>
    <w:p w14:paraId="5A3B9044" w14:textId="46555BAE" w:rsidR="00FD6496" w:rsidRPr="00FA5B3A" w:rsidRDefault="00632061" w:rsidP="00FD6496">
      <w:pPr>
        <w:rPr>
          <w:rFonts w:ascii="Cambria" w:eastAsia="Times New Roman" w:hAnsi="Cambria" w:cs="Times New Roman"/>
          <w:color w:val="000000" w:themeColor="text1"/>
          <w:sz w:val="20"/>
          <w:szCs w:val="20"/>
          <w:lang w:eastAsia="en-US"/>
        </w:rPr>
      </w:pPr>
      <w:r w:rsidRPr="00FA5B3A">
        <w:rPr>
          <w:rFonts w:ascii="Cambria" w:hAnsi="Cambria"/>
          <w:b/>
          <w:color w:val="000000" w:themeColor="text1"/>
          <w:sz w:val="20"/>
          <w:szCs w:val="20"/>
        </w:rPr>
        <w:t xml:space="preserve">SUBJECT: </w:t>
      </w:r>
      <w:r w:rsidRPr="00FA5B3A">
        <w:rPr>
          <w:rFonts w:ascii="Cambria" w:hAnsi="Cambria"/>
          <w:b/>
          <w:color w:val="000000" w:themeColor="text1"/>
          <w:sz w:val="20"/>
          <w:szCs w:val="20"/>
        </w:rPr>
        <w:tab/>
      </w:r>
      <w:r w:rsidR="00FA5B3A">
        <w:rPr>
          <w:rFonts w:ascii="Cambria" w:hAnsi="Cambria"/>
          <w:color w:val="000000" w:themeColor="text1"/>
          <w:sz w:val="20"/>
          <w:szCs w:val="20"/>
        </w:rPr>
        <w:t>HSB 80</w:t>
      </w:r>
      <w:r w:rsidR="00135056" w:rsidRPr="00FA5B3A">
        <w:rPr>
          <w:rFonts w:ascii="Cambria" w:hAnsi="Cambria"/>
          <w:color w:val="000000" w:themeColor="text1"/>
          <w:sz w:val="20"/>
          <w:szCs w:val="20"/>
        </w:rPr>
        <w:t xml:space="preserve">, </w:t>
      </w:r>
      <w:r w:rsidR="00FA5B3A" w:rsidRPr="00FA5B3A">
        <w:rPr>
          <w:rFonts w:ascii="Cambria" w:hAnsi="Cambria"/>
          <w:color w:val="000000" w:themeColor="text1"/>
          <w:sz w:val="20"/>
          <w:szCs w:val="20"/>
        </w:rPr>
        <w:t>relating</w:t>
      </w:r>
      <w:r w:rsidR="00FA5B3A">
        <w:rPr>
          <w:rFonts w:ascii="Cambria" w:hAnsi="Cambria"/>
          <w:color w:val="000000" w:themeColor="text1"/>
          <w:sz w:val="20"/>
          <w:szCs w:val="20"/>
        </w:rPr>
        <w:t xml:space="preserve"> </w:t>
      </w:r>
      <w:r w:rsidR="00FA5B3A" w:rsidRPr="00FA5B3A">
        <w:rPr>
          <w:rFonts w:ascii="Cambria" w:hAnsi="Cambria"/>
          <w:color w:val="000000" w:themeColor="text1"/>
          <w:sz w:val="20"/>
          <w:szCs w:val="20"/>
        </w:rPr>
        <w:t>to</w:t>
      </w:r>
      <w:r w:rsidR="00FA5B3A">
        <w:rPr>
          <w:rFonts w:ascii="Cambria" w:hAnsi="Cambria"/>
          <w:color w:val="000000" w:themeColor="text1"/>
          <w:sz w:val="20"/>
          <w:szCs w:val="20"/>
        </w:rPr>
        <w:t xml:space="preserve"> </w:t>
      </w:r>
      <w:r w:rsidR="00FA5B3A" w:rsidRPr="00FA5B3A">
        <w:rPr>
          <w:rFonts w:ascii="Cambria" w:hAnsi="Cambria"/>
          <w:color w:val="000000" w:themeColor="text1"/>
          <w:sz w:val="20"/>
          <w:szCs w:val="20"/>
        </w:rPr>
        <w:t>low-speed</w:t>
      </w:r>
      <w:r w:rsidR="00FA5B3A">
        <w:rPr>
          <w:rFonts w:ascii="Cambria" w:hAnsi="Cambria"/>
          <w:color w:val="000000" w:themeColor="text1"/>
          <w:sz w:val="20"/>
          <w:szCs w:val="20"/>
        </w:rPr>
        <w:t xml:space="preserve"> </w:t>
      </w:r>
      <w:r w:rsidR="00FA5B3A" w:rsidRPr="00FA5B3A">
        <w:rPr>
          <w:rFonts w:ascii="Cambria" w:hAnsi="Cambria"/>
          <w:color w:val="000000" w:themeColor="text1"/>
          <w:sz w:val="20"/>
          <w:szCs w:val="20"/>
        </w:rPr>
        <w:t>electric</w:t>
      </w:r>
      <w:r w:rsidR="00FA5B3A">
        <w:rPr>
          <w:rFonts w:ascii="Cambria" w:hAnsi="Cambria"/>
          <w:color w:val="000000" w:themeColor="text1"/>
          <w:sz w:val="20"/>
          <w:szCs w:val="20"/>
        </w:rPr>
        <w:t xml:space="preserve"> </w:t>
      </w:r>
      <w:r w:rsidR="00FA5B3A" w:rsidRPr="00FA5B3A">
        <w:rPr>
          <w:rFonts w:ascii="Cambria" w:hAnsi="Cambria"/>
          <w:color w:val="000000" w:themeColor="text1"/>
          <w:sz w:val="20"/>
          <w:szCs w:val="20"/>
        </w:rPr>
        <w:t>bicycles</w:t>
      </w:r>
    </w:p>
    <w:p w14:paraId="3E5CA1AA" w14:textId="02B2D77F" w:rsidR="0072060D" w:rsidRPr="00FA5B3A" w:rsidRDefault="0072060D" w:rsidP="00FD6496">
      <w:pPr>
        <w:rPr>
          <w:rFonts w:ascii="Cambria" w:eastAsia="Times New Roman" w:hAnsi="Cambria" w:cs="Times New Roman"/>
          <w:color w:val="000000" w:themeColor="text1"/>
          <w:sz w:val="20"/>
          <w:szCs w:val="20"/>
          <w:lang w:eastAsia="en-US"/>
        </w:rPr>
      </w:pPr>
    </w:p>
    <w:p w14:paraId="6F1C2EB2" w14:textId="52C051D2" w:rsidR="00FD6A66" w:rsidRPr="00571F23" w:rsidRDefault="00FD6A66" w:rsidP="00FD6A66">
      <w:pPr>
        <w:rPr>
          <w:rFonts w:ascii="Cambria" w:eastAsia="Times New Roman" w:hAnsi="Cambria" w:cs="Times New Roman"/>
          <w:color w:val="000000" w:themeColor="text1"/>
          <w:sz w:val="20"/>
          <w:szCs w:val="20"/>
          <w:lang w:eastAsia="en-US"/>
        </w:rPr>
      </w:pPr>
      <w:r w:rsidRPr="00FA5B3A">
        <w:rPr>
          <w:rFonts w:ascii="Cambria" w:eastAsia="Times New Roman" w:hAnsi="Cambria" w:cs="Times New Roman"/>
          <w:color w:val="000000" w:themeColor="text1"/>
          <w:sz w:val="20"/>
          <w:szCs w:val="20"/>
          <w:lang w:eastAsia="en-US"/>
        </w:rPr>
        <w:t>Dear</w:t>
      </w:r>
      <w:r w:rsidR="00FA5B3A" w:rsidRPr="00FA5B3A">
        <w:rPr>
          <w:rFonts w:ascii="Cambria" w:eastAsia="Times New Roman" w:hAnsi="Cambria" w:cs="Times New Roman"/>
          <w:color w:val="000000" w:themeColor="text1"/>
          <w:sz w:val="20"/>
          <w:szCs w:val="20"/>
          <w:lang w:eastAsia="en-US"/>
        </w:rPr>
        <w:t xml:space="preserve"> Chairman</w:t>
      </w:r>
      <w:r w:rsidR="00FA5B3A">
        <w:rPr>
          <w:rFonts w:ascii="Cambria" w:eastAsia="Times New Roman" w:hAnsi="Cambria" w:cs="Times New Roman"/>
          <w:color w:val="000000" w:themeColor="text1"/>
          <w:sz w:val="20"/>
          <w:szCs w:val="20"/>
          <w:lang w:eastAsia="en-US"/>
        </w:rPr>
        <w:t xml:space="preserve"> Maxwell, Representative Bush and Representative Kressig,</w:t>
      </w:r>
    </w:p>
    <w:p w14:paraId="379D82C3" w14:textId="77777777" w:rsidR="00FD6A66" w:rsidRPr="00571F23" w:rsidRDefault="00FD6A66" w:rsidP="00FD6A66">
      <w:pPr>
        <w:rPr>
          <w:rFonts w:ascii="Cambria" w:eastAsia="Times New Roman" w:hAnsi="Cambria" w:cs="Times New Roman"/>
          <w:color w:val="000000" w:themeColor="text1"/>
          <w:sz w:val="20"/>
          <w:szCs w:val="20"/>
          <w:lang w:eastAsia="en-US"/>
        </w:rPr>
      </w:pPr>
    </w:p>
    <w:p w14:paraId="040E5765" w14:textId="417C5EA2" w:rsidR="00FD6A66" w:rsidRPr="00571F23" w:rsidRDefault="00FD6A66" w:rsidP="00FD6A66">
      <w:pPr>
        <w:rPr>
          <w:rFonts w:ascii="Cambria" w:eastAsia="Times New Roman" w:hAnsi="Cambria" w:cs="Times New Roman"/>
          <w:color w:val="000000" w:themeColor="text1"/>
          <w:sz w:val="20"/>
          <w:szCs w:val="20"/>
          <w:lang w:eastAsia="en-US"/>
        </w:rPr>
      </w:pPr>
      <w:r w:rsidRPr="00571F23">
        <w:rPr>
          <w:rFonts w:ascii="Cambria" w:eastAsia="Times New Roman" w:hAnsi="Cambria" w:cs="Times New Roman"/>
          <w:color w:val="000000" w:themeColor="text1"/>
          <w:sz w:val="20"/>
          <w:szCs w:val="20"/>
          <w:lang w:eastAsia="en-US"/>
        </w:rPr>
        <w:t xml:space="preserve">On behalf of PeopleForBikes, I encourage </w:t>
      </w:r>
      <w:r w:rsidR="002556DB">
        <w:rPr>
          <w:rFonts w:ascii="Cambria" w:eastAsia="Times New Roman" w:hAnsi="Cambria" w:cs="Times New Roman"/>
          <w:color w:val="000000" w:themeColor="text1"/>
          <w:sz w:val="20"/>
          <w:szCs w:val="20"/>
          <w:lang w:eastAsia="en-US"/>
        </w:rPr>
        <w:t xml:space="preserve">passage of HSB 80. </w:t>
      </w:r>
    </w:p>
    <w:p w14:paraId="4659FA4F" w14:textId="77777777" w:rsidR="00FD6A66" w:rsidRPr="00571F23" w:rsidRDefault="00FD6A66" w:rsidP="00FD6A66">
      <w:pPr>
        <w:rPr>
          <w:rFonts w:ascii="Cambria" w:eastAsia="Times New Roman" w:hAnsi="Cambria" w:cs="Times New Roman"/>
          <w:color w:val="000000" w:themeColor="text1"/>
          <w:sz w:val="20"/>
          <w:szCs w:val="20"/>
          <w:lang w:eastAsia="en-US"/>
        </w:rPr>
      </w:pPr>
    </w:p>
    <w:p w14:paraId="75B29FB3" w14:textId="7FA98F55" w:rsidR="00FD6A66" w:rsidRPr="00571F23" w:rsidRDefault="00FD6A66" w:rsidP="00FD6A66">
      <w:pPr>
        <w:rPr>
          <w:rFonts w:ascii="Cambria" w:eastAsia="Times New Roman" w:hAnsi="Cambria" w:cs="Times New Roman"/>
          <w:color w:val="000000" w:themeColor="text1"/>
          <w:sz w:val="20"/>
          <w:szCs w:val="20"/>
          <w:lang w:eastAsia="en-US"/>
        </w:rPr>
      </w:pPr>
      <w:r w:rsidRPr="00571F23">
        <w:rPr>
          <w:rFonts w:ascii="Cambria" w:eastAsia="Times New Roman" w:hAnsi="Cambria" w:cs="Times New Roman"/>
          <w:color w:val="000000" w:themeColor="text1"/>
          <w:sz w:val="20"/>
          <w:szCs w:val="20"/>
          <w:lang w:eastAsia="en-US"/>
        </w:rPr>
        <w:t xml:space="preserve">PeopleForBikes is the national advocacy group and trade association that works for better policies and infrastructure for bike riding. Our coalition includes companies that manufacture or sell bicycles and related products, including electric bicycles; as </w:t>
      </w:r>
      <w:r w:rsidR="00C604BD" w:rsidRPr="00571F23">
        <w:rPr>
          <w:rFonts w:ascii="Cambria" w:eastAsia="Times New Roman" w:hAnsi="Cambria" w:cs="Times New Roman"/>
          <w:color w:val="000000" w:themeColor="text1"/>
          <w:sz w:val="20"/>
          <w:szCs w:val="20"/>
          <w:lang w:eastAsia="en-US"/>
        </w:rPr>
        <w:t xml:space="preserve">well as </w:t>
      </w:r>
      <w:r w:rsidR="002556DB">
        <w:rPr>
          <w:rFonts w:ascii="Cambria" w:eastAsia="Times New Roman" w:hAnsi="Cambria" w:cs="Times New Roman"/>
          <w:color w:val="000000" w:themeColor="text1"/>
          <w:sz w:val="20"/>
          <w:szCs w:val="20"/>
          <w:lang w:eastAsia="en-US"/>
        </w:rPr>
        <w:t>25</w:t>
      </w:r>
      <w:r w:rsidRPr="00571F23">
        <w:rPr>
          <w:rFonts w:ascii="Cambria" w:eastAsia="Times New Roman" w:hAnsi="Cambria" w:cs="Times New Roman"/>
          <w:color w:val="000000" w:themeColor="text1"/>
          <w:sz w:val="20"/>
          <w:szCs w:val="20"/>
          <w:lang w:eastAsia="en-US"/>
        </w:rPr>
        <w:t xml:space="preserve">,000 individual supporters in </w:t>
      </w:r>
      <w:r w:rsidR="002556DB">
        <w:rPr>
          <w:rFonts w:ascii="Cambria" w:eastAsia="Times New Roman" w:hAnsi="Cambria" w:cs="Times New Roman"/>
          <w:color w:val="000000" w:themeColor="text1"/>
          <w:sz w:val="20"/>
          <w:szCs w:val="20"/>
          <w:lang w:eastAsia="en-US"/>
        </w:rPr>
        <w:t>Iowa</w:t>
      </w:r>
      <w:r w:rsidRPr="00571F23">
        <w:rPr>
          <w:rFonts w:ascii="Cambria" w:eastAsia="Times New Roman" w:hAnsi="Cambria" w:cs="Times New Roman"/>
          <w:color w:val="000000" w:themeColor="text1"/>
          <w:sz w:val="20"/>
          <w:szCs w:val="20"/>
          <w:lang w:eastAsia="en-US"/>
        </w:rPr>
        <w:t xml:space="preserve">. </w:t>
      </w:r>
    </w:p>
    <w:p w14:paraId="4A8CD23F" w14:textId="77777777" w:rsidR="00FD6A66" w:rsidRPr="00571F23" w:rsidRDefault="00FD6A66" w:rsidP="00FD6A66">
      <w:pPr>
        <w:rPr>
          <w:rFonts w:ascii="Cambria" w:eastAsia="Times New Roman" w:hAnsi="Cambria" w:cs="Times New Roman"/>
          <w:color w:val="000000" w:themeColor="text1"/>
          <w:sz w:val="20"/>
          <w:szCs w:val="20"/>
          <w:lang w:eastAsia="en-US"/>
        </w:rPr>
      </w:pPr>
    </w:p>
    <w:p w14:paraId="069B009D" w14:textId="537C4013" w:rsidR="00FD6A66" w:rsidRPr="00571F23" w:rsidRDefault="00FD6A66" w:rsidP="00FD6A66">
      <w:pPr>
        <w:rPr>
          <w:rFonts w:ascii="Cambria" w:eastAsia="Times New Roman" w:hAnsi="Cambria" w:cs="Times New Roman"/>
          <w:color w:val="000000" w:themeColor="text1"/>
          <w:sz w:val="20"/>
          <w:szCs w:val="20"/>
          <w:lang w:eastAsia="en-US"/>
        </w:rPr>
      </w:pPr>
      <w:r w:rsidRPr="00571F23">
        <w:rPr>
          <w:rFonts w:ascii="Cambria" w:eastAsia="Times New Roman" w:hAnsi="Cambria" w:cs="Times New Roman"/>
          <w:color w:val="000000" w:themeColor="text1"/>
          <w:sz w:val="20"/>
          <w:szCs w:val="20"/>
          <w:lang w:eastAsia="en-US"/>
        </w:rPr>
        <w:t>E</w:t>
      </w:r>
      <w:r w:rsidR="001C0C54" w:rsidRPr="00571F23">
        <w:rPr>
          <w:rFonts w:ascii="Cambria" w:eastAsia="Times New Roman" w:hAnsi="Cambria" w:cs="Times New Roman"/>
          <w:color w:val="000000" w:themeColor="text1"/>
          <w:sz w:val="20"/>
          <w:szCs w:val="20"/>
          <w:lang w:eastAsia="en-US"/>
        </w:rPr>
        <w:t>lectric bicycles</w:t>
      </w:r>
      <w:r w:rsidRPr="00571F23">
        <w:rPr>
          <w:rFonts w:ascii="Cambria" w:eastAsia="Times New Roman" w:hAnsi="Cambria" w:cs="Times New Roman"/>
          <w:color w:val="000000" w:themeColor="text1"/>
          <w:sz w:val="20"/>
          <w:szCs w:val="20"/>
          <w:lang w:eastAsia="en-US"/>
        </w:rPr>
        <w:t xml:space="preserve"> are an emerging technology, and need clear rules to regulate their use and create stability in the marketplace. In states where modern day e</w:t>
      </w:r>
      <w:r w:rsidR="005B73D5" w:rsidRPr="00571F23">
        <w:rPr>
          <w:rFonts w:ascii="Cambria" w:eastAsia="Times New Roman" w:hAnsi="Cambria" w:cs="Times New Roman"/>
          <w:color w:val="000000" w:themeColor="text1"/>
          <w:sz w:val="20"/>
          <w:szCs w:val="20"/>
          <w:lang w:eastAsia="en-US"/>
        </w:rPr>
        <w:t>lectric bicycles</w:t>
      </w:r>
      <w:r w:rsidRPr="00571F23">
        <w:rPr>
          <w:rFonts w:ascii="Cambria" w:eastAsia="Times New Roman" w:hAnsi="Cambria" w:cs="Times New Roman"/>
          <w:color w:val="000000" w:themeColor="text1"/>
          <w:sz w:val="20"/>
          <w:szCs w:val="20"/>
          <w:lang w:eastAsia="en-US"/>
        </w:rPr>
        <w:t xml:space="preserve"> lack a specific vehicle classification, such as </w:t>
      </w:r>
      <w:r w:rsidR="00664B72">
        <w:rPr>
          <w:rFonts w:ascii="Cambria" w:eastAsia="Times New Roman" w:hAnsi="Cambria" w:cs="Times New Roman"/>
          <w:color w:val="000000" w:themeColor="text1"/>
          <w:sz w:val="20"/>
          <w:szCs w:val="20"/>
          <w:lang w:eastAsia="en-US"/>
        </w:rPr>
        <w:t>Iowa</w:t>
      </w:r>
      <w:r w:rsidRPr="00571F23">
        <w:rPr>
          <w:rFonts w:ascii="Cambria" w:eastAsia="Times New Roman" w:hAnsi="Cambria" w:cs="Times New Roman"/>
          <w:color w:val="000000" w:themeColor="text1"/>
          <w:sz w:val="20"/>
          <w:szCs w:val="20"/>
          <w:lang w:eastAsia="en-US"/>
        </w:rPr>
        <w:t xml:space="preserve">, it is unclear how they are regulated, which creates significant confusion for consumers and retailers, and hinders the electric bicycle market. </w:t>
      </w:r>
    </w:p>
    <w:p w14:paraId="7653885D" w14:textId="77777777" w:rsidR="00FD6A66" w:rsidRPr="00571F23" w:rsidRDefault="00FD6A66" w:rsidP="00FD6A66">
      <w:pPr>
        <w:rPr>
          <w:rFonts w:ascii="Cambria" w:eastAsia="Times New Roman" w:hAnsi="Cambria" w:cs="Times New Roman"/>
          <w:color w:val="000000" w:themeColor="text1"/>
          <w:sz w:val="20"/>
          <w:szCs w:val="20"/>
          <w:lang w:eastAsia="en-US"/>
        </w:rPr>
      </w:pPr>
    </w:p>
    <w:p w14:paraId="5755976B" w14:textId="7CFCD418" w:rsidR="003B30C4" w:rsidRPr="00571F23" w:rsidRDefault="003C635E" w:rsidP="003B30C4">
      <w:pPr>
        <w:rPr>
          <w:rFonts w:ascii="Times New Roman" w:eastAsia="Times New Roman" w:hAnsi="Times New Roman" w:cs="Times New Roman"/>
          <w:color w:val="000000" w:themeColor="text1"/>
          <w:sz w:val="20"/>
          <w:szCs w:val="20"/>
          <w:lang w:eastAsia="en-US"/>
        </w:rPr>
      </w:pPr>
      <w:r w:rsidRPr="00571F23">
        <w:rPr>
          <w:rFonts w:ascii="Cambria" w:eastAsia="Times New Roman" w:hAnsi="Cambria" w:cs="Times New Roman"/>
          <w:color w:val="000000" w:themeColor="text1"/>
          <w:sz w:val="20"/>
          <w:szCs w:val="20"/>
          <w:shd w:val="clear" w:color="auto" w:fill="FFFFFF"/>
          <w:lang w:eastAsia="en-US"/>
        </w:rPr>
        <w:t>Electric bicycle</w:t>
      </w:r>
      <w:r w:rsidR="003B30C4" w:rsidRPr="00571F23">
        <w:rPr>
          <w:rFonts w:ascii="Cambria" w:eastAsia="Times New Roman" w:hAnsi="Cambria" w:cs="Times New Roman"/>
          <w:color w:val="000000" w:themeColor="text1"/>
          <w:sz w:val="20"/>
          <w:szCs w:val="20"/>
          <w:shd w:val="clear" w:color="auto" w:fill="FFFFFF"/>
          <w:lang w:eastAsia="en-US"/>
        </w:rPr>
        <w:t xml:space="preserve">s are enjoyed by people from all walks of life. </w:t>
      </w:r>
      <w:r w:rsidRPr="00571F23">
        <w:rPr>
          <w:rFonts w:ascii="Cambria" w:eastAsia="Times New Roman" w:hAnsi="Cambria" w:cs="Times New Roman"/>
          <w:color w:val="000000" w:themeColor="text1"/>
          <w:sz w:val="20"/>
          <w:szCs w:val="20"/>
          <w:shd w:val="clear" w:color="auto" w:fill="FFFFFF"/>
          <w:lang w:eastAsia="en-US"/>
        </w:rPr>
        <w:t>They</w:t>
      </w:r>
      <w:r w:rsidR="003B30C4" w:rsidRPr="00571F23">
        <w:rPr>
          <w:rFonts w:ascii="Cambria" w:eastAsia="Times New Roman" w:hAnsi="Cambria" w:cs="Times New Roman"/>
          <w:color w:val="000000" w:themeColor="text1"/>
          <w:sz w:val="20"/>
          <w:szCs w:val="20"/>
          <w:shd w:val="clear" w:color="auto" w:fill="FFFFFF"/>
          <w:lang w:eastAsia="en-US"/>
        </w:rPr>
        <w:t xml:space="preserve"> make riding a bicycle for fun, commuting or transportation easier and faster and provide an affordable and competitive transportation option. </w:t>
      </w:r>
      <w:r w:rsidRPr="00571F23">
        <w:rPr>
          <w:rFonts w:ascii="Cambria" w:eastAsia="Times New Roman" w:hAnsi="Cambria" w:cs="Times New Roman"/>
          <w:color w:val="000000" w:themeColor="text1"/>
          <w:sz w:val="20"/>
          <w:szCs w:val="20"/>
          <w:shd w:val="clear" w:color="auto" w:fill="FFFFFF"/>
          <w:lang w:eastAsia="en-US"/>
        </w:rPr>
        <w:t>Electric bicycle</w:t>
      </w:r>
      <w:r w:rsidR="003B30C4" w:rsidRPr="00571F23">
        <w:rPr>
          <w:rFonts w:ascii="Cambria" w:eastAsia="Times New Roman" w:hAnsi="Cambria" w:cs="Times New Roman"/>
          <w:color w:val="000000" w:themeColor="text1"/>
          <w:sz w:val="20"/>
          <w:szCs w:val="20"/>
          <w:shd w:val="clear" w:color="auto" w:fill="FFFFFF"/>
          <w:lang w:eastAsia="en-US"/>
        </w:rPr>
        <w:t>s are also a dependable option for people limited by fitness, age, or disability; as well as for those who traditionally drive to work in the 5-20 mile range.</w:t>
      </w:r>
    </w:p>
    <w:p w14:paraId="7AE773FE" w14:textId="77777777" w:rsidR="00BC3B60" w:rsidRPr="00571F23" w:rsidRDefault="00BC3B60" w:rsidP="00FD6A66">
      <w:pPr>
        <w:rPr>
          <w:rFonts w:ascii="Cambria" w:eastAsia="Times New Roman" w:hAnsi="Cambria" w:cs="Times New Roman"/>
          <w:color w:val="000000" w:themeColor="text1"/>
          <w:sz w:val="20"/>
          <w:szCs w:val="20"/>
          <w:lang w:eastAsia="en-US"/>
        </w:rPr>
      </w:pPr>
    </w:p>
    <w:p w14:paraId="5350C54B" w14:textId="3856CD92" w:rsidR="00FD6A66" w:rsidRPr="00571F23" w:rsidRDefault="00A46A4F" w:rsidP="00FD6A66">
      <w:pPr>
        <w:rPr>
          <w:rFonts w:ascii="Cambria" w:eastAsia="Times New Roman" w:hAnsi="Cambria" w:cs="Times New Roman"/>
          <w:color w:val="000000" w:themeColor="text1"/>
          <w:sz w:val="20"/>
          <w:szCs w:val="20"/>
          <w:lang w:eastAsia="en-US"/>
        </w:rPr>
      </w:pPr>
      <w:r>
        <w:rPr>
          <w:rFonts w:ascii="Cambria" w:eastAsia="Times New Roman" w:hAnsi="Cambria" w:cs="Times New Roman"/>
          <w:color w:val="000000" w:themeColor="text1"/>
          <w:sz w:val="20"/>
          <w:szCs w:val="20"/>
          <w:lang w:eastAsia="en-US"/>
        </w:rPr>
        <w:t>Until recently, m</w:t>
      </w:r>
      <w:r w:rsidR="00FD6A66" w:rsidRPr="00571F23">
        <w:rPr>
          <w:rFonts w:ascii="Cambria" w:eastAsia="Times New Roman" w:hAnsi="Cambria" w:cs="Times New Roman"/>
          <w:color w:val="000000" w:themeColor="text1"/>
          <w:sz w:val="20"/>
          <w:szCs w:val="20"/>
          <w:lang w:eastAsia="en-US"/>
        </w:rPr>
        <w:t xml:space="preserve">anufacturers </w:t>
      </w:r>
      <w:r w:rsidR="00802008">
        <w:rPr>
          <w:rFonts w:ascii="Cambria" w:eastAsia="Times New Roman" w:hAnsi="Cambria" w:cs="Times New Roman"/>
          <w:color w:val="000000" w:themeColor="text1"/>
          <w:sz w:val="20"/>
          <w:szCs w:val="20"/>
          <w:lang w:eastAsia="en-US"/>
        </w:rPr>
        <w:t>were</w:t>
      </w:r>
      <w:r w:rsidR="00FD6A66" w:rsidRPr="00571F23">
        <w:rPr>
          <w:rFonts w:ascii="Cambria" w:eastAsia="Times New Roman" w:hAnsi="Cambria" w:cs="Times New Roman"/>
          <w:color w:val="000000" w:themeColor="text1"/>
          <w:sz w:val="20"/>
          <w:szCs w:val="20"/>
          <w:lang w:eastAsia="en-US"/>
        </w:rPr>
        <w:t xml:space="preserve"> faced with inconsistent, outdated and unclear rules that govern</w:t>
      </w:r>
      <w:r w:rsidR="00802008">
        <w:rPr>
          <w:rFonts w:ascii="Cambria" w:eastAsia="Times New Roman" w:hAnsi="Cambria" w:cs="Times New Roman"/>
          <w:color w:val="000000" w:themeColor="text1"/>
          <w:sz w:val="20"/>
          <w:szCs w:val="20"/>
          <w:lang w:eastAsia="en-US"/>
        </w:rPr>
        <w:t>ed</w:t>
      </w:r>
      <w:r w:rsidR="00FD6A66" w:rsidRPr="00571F23">
        <w:rPr>
          <w:rFonts w:ascii="Cambria" w:eastAsia="Times New Roman" w:hAnsi="Cambria" w:cs="Times New Roman"/>
          <w:color w:val="000000" w:themeColor="text1"/>
          <w:sz w:val="20"/>
          <w:szCs w:val="20"/>
          <w:lang w:eastAsia="en-US"/>
        </w:rPr>
        <w:t xml:space="preserve"> where </w:t>
      </w:r>
      <w:r w:rsidR="003C635E" w:rsidRPr="00571F23">
        <w:rPr>
          <w:rFonts w:ascii="Cambria" w:eastAsia="Times New Roman" w:hAnsi="Cambria" w:cs="Times New Roman"/>
          <w:color w:val="000000" w:themeColor="text1"/>
          <w:sz w:val="20"/>
          <w:szCs w:val="20"/>
          <w:lang w:eastAsia="en-US"/>
        </w:rPr>
        <w:t>electric bicycle</w:t>
      </w:r>
      <w:r w:rsidR="00FD6A66" w:rsidRPr="00571F23">
        <w:rPr>
          <w:rFonts w:ascii="Cambria" w:eastAsia="Times New Roman" w:hAnsi="Cambria" w:cs="Times New Roman"/>
          <w:color w:val="000000" w:themeColor="text1"/>
          <w:sz w:val="20"/>
          <w:szCs w:val="20"/>
          <w:lang w:eastAsia="en-US"/>
        </w:rPr>
        <w:t xml:space="preserve"> purchasers </w:t>
      </w:r>
      <w:r w:rsidR="001F18BF">
        <w:rPr>
          <w:rFonts w:ascii="Cambria" w:eastAsia="Times New Roman" w:hAnsi="Cambria" w:cs="Times New Roman"/>
          <w:color w:val="000000" w:themeColor="text1"/>
          <w:sz w:val="20"/>
          <w:szCs w:val="20"/>
          <w:lang w:eastAsia="en-US"/>
        </w:rPr>
        <w:t>could</w:t>
      </w:r>
      <w:r w:rsidR="00FD6A66" w:rsidRPr="00571F23">
        <w:rPr>
          <w:rFonts w:ascii="Cambria" w:eastAsia="Times New Roman" w:hAnsi="Cambria" w:cs="Times New Roman"/>
          <w:color w:val="000000" w:themeColor="text1"/>
          <w:sz w:val="20"/>
          <w:szCs w:val="20"/>
          <w:lang w:eastAsia="en-US"/>
        </w:rPr>
        <w:t xml:space="preserve"> use their product. In response to this, U.S. </w:t>
      </w:r>
      <w:r w:rsidR="003C635E" w:rsidRPr="00571F23">
        <w:rPr>
          <w:rFonts w:ascii="Cambria" w:eastAsia="Times New Roman" w:hAnsi="Cambria" w:cs="Times New Roman"/>
          <w:color w:val="000000" w:themeColor="text1"/>
          <w:sz w:val="20"/>
          <w:szCs w:val="20"/>
          <w:lang w:eastAsia="en-US"/>
        </w:rPr>
        <w:t>electric bicycle</w:t>
      </w:r>
      <w:r w:rsidR="00FD6A66" w:rsidRPr="00571F23">
        <w:rPr>
          <w:rFonts w:ascii="Cambria" w:eastAsia="Times New Roman" w:hAnsi="Cambria" w:cs="Times New Roman"/>
          <w:color w:val="000000" w:themeColor="text1"/>
          <w:sz w:val="20"/>
          <w:szCs w:val="20"/>
          <w:lang w:eastAsia="en-US"/>
        </w:rPr>
        <w:t xml:space="preserve"> manufacturers came together to develop the three-class system </w:t>
      </w:r>
      <w:r w:rsidR="002C4DB6" w:rsidRPr="00571F23">
        <w:rPr>
          <w:rFonts w:ascii="Cambria" w:eastAsia="Times New Roman" w:hAnsi="Cambria" w:cs="Times New Roman"/>
          <w:color w:val="000000" w:themeColor="text1"/>
          <w:sz w:val="20"/>
          <w:szCs w:val="20"/>
          <w:lang w:eastAsia="en-US"/>
        </w:rPr>
        <w:t>six</w:t>
      </w:r>
      <w:r w:rsidR="00FD6A66" w:rsidRPr="00571F23">
        <w:rPr>
          <w:rFonts w:ascii="Cambria" w:eastAsia="Times New Roman" w:hAnsi="Cambria" w:cs="Times New Roman"/>
          <w:color w:val="000000" w:themeColor="text1"/>
          <w:sz w:val="20"/>
          <w:szCs w:val="20"/>
          <w:lang w:eastAsia="en-US"/>
        </w:rPr>
        <w:t xml:space="preserve"> years ago</w:t>
      </w:r>
      <w:r w:rsidR="00287C1C">
        <w:rPr>
          <w:rFonts w:ascii="Cambria" w:eastAsia="Times New Roman" w:hAnsi="Cambria" w:cs="Times New Roman"/>
          <w:color w:val="000000" w:themeColor="text1"/>
          <w:sz w:val="20"/>
          <w:szCs w:val="20"/>
          <w:lang w:eastAsia="en-US"/>
        </w:rPr>
        <w:t xml:space="preserve">, reflected in </w:t>
      </w:r>
      <w:r w:rsidR="00664B72">
        <w:rPr>
          <w:rFonts w:ascii="Cambria" w:eastAsia="Times New Roman" w:hAnsi="Cambria" w:cs="Times New Roman"/>
          <w:color w:val="000000" w:themeColor="text1"/>
          <w:sz w:val="20"/>
          <w:szCs w:val="20"/>
          <w:lang w:eastAsia="en-US"/>
        </w:rPr>
        <w:t>HSB 80</w:t>
      </w:r>
      <w:r w:rsidR="00287C1C">
        <w:rPr>
          <w:rFonts w:ascii="Cambria" w:eastAsia="Times New Roman" w:hAnsi="Cambria" w:cs="Times New Roman"/>
          <w:color w:val="000000" w:themeColor="text1"/>
          <w:sz w:val="20"/>
          <w:szCs w:val="20"/>
          <w:lang w:eastAsia="en-US"/>
        </w:rPr>
        <w:t>,</w:t>
      </w:r>
      <w:r w:rsidR="00FD6A66" w:rsidRPr="00571F23">
        <w:rPr>
          <w:rFonts w:ascii="Cambria" w:eastAsia="Times New Roman" w:hAnsi="Cambria" w:cs="Times New Roman"/>
          <w:color w:val="000000" w:themeColor="text1"/>
          <w:sz w:val="20"/>
          <w:szCs w:val="20"/>
          <w:lang w:eastAsia="en-US"/>
        </w:rPr>
        <w:t xml:space="preserve"> to update regulations around critical i</w:t>
      </w:r>
      <w:r w:rsidR="00DC2785" w:rsidRPr="00571F23">
        <w:rPr>
          <w:rFonts w:ascii="Cambria" w:eastAsia="Times New Roman" w:hAnsi="Cambria" w:cs="Times New Roman"/>
          <w:color w:val="000000" w:themeColor="text1"/>
          <w:sz w:val="20"/>
          <w:szCs w:val="20"/>
          <w:lang w:eastAsia="en-US"/>
        </w:rPr>
        <w:t>ssues like speed, wattage</w:t>
      </w:r>
      <w:r w:rsidR="00E17A16" w:rsidRPr="00571F23">
        <w:rPr>
          <w:rFonts w:ascii="Cambria" w:eastAsia="Times New Roman" w:hAnsi="Cambria" w:cs="Times New Roman"/>
          <w:color w:val="000000" w:themeColor="text1"/>
          <w:sz w:val="20"/>
          <w:szCs w:val="20"/>
          <w:lang w:eastAsia="en-US"/>
        </w:rPr>
        <w:t>,</w:t>
      </w:r>
      <w:r w:rsidR="00FD6A66" w:rsidRPr="00571F23">
        <w:rPr>
          <w:rFonts w:ascii="Cambria" w:eastAsia="Times New Roman" w:hAnsi="Cambria" w:cs="Times New Roman"/>
          <w:color w:val="000000" w:themeColor="text1"/>
          <w:sz w:val="20"/>
          <w:szCs w:val="20"/>
          <w:lang w:eastAsia="en-US"/>
        </w:rPr>
        <w:t xml:space="preserve"> and operation</w:t>
      </w:r>
      <w:r w:rsidR="00E17A16" w:rsidRPr="00571F23">
        <w:rPr>
          <w:rFonts w:ascii="Cambria" w:eastAsia="Times New Roman" w:hAnsi="Cambria" w:cs="Times New Roman"/>
          <w:color w:val="000000" w:themeColor="text1"/>
          <w:sz w:val="20"/>
          <w:szCs w:val="20"/>
          <w:lang w:eastAsia="en-US"/>
        </w:rPr>
        <w:t xml:space="preserve">. </w:t>
      </w:r>
      <w:r w:rsidR="00FD6A66" w:rsidRPr="00571F23">
        <w:rPr>
          <w:rFonts w:ascii="Cambria" w:eastAsia="Times New Roman" w:hAnsi="Cambria" w:cs="Times New Roman"/>
          <w:color w:val="000000" w:themeColor="text1"/>
          <w:sz w:val="20"/>
          <w:szCs w:val="20"/>
          <w:lang w:eastAsia="en-US"/>
        </w:rPr>
        <w:t xml:space="preserve">In states where the three-class system of </w:t>
      </w:r>
      <w:r w:rsidR="003C635E" w:rsidRPr="00571F23">
        <w:rPr>
          <w:rFonts w:ascii="Cambria" w:eastAsia="Times New Roman" w:hAnsi="Cambria" w:cs="Times New Roman"/>
          <w:color w:val="000000" w:themeColor="text1"/>
          <w:sz w:val="20"/>
          <w:szCs w:val="20"/>
          <w:lang w:eastAsia="en-US"/>
        </w:rPr>
        <w:t>electric bicycle</w:t>
      </w:r>
      <w:r w:rsidR="00FD6A66" w:rsidRPr="00571F23">
        <w:rPr>
          <w:rFonts w:ascii="Cambria" w:eastAsia="Times New Roman" w:hAnsi="Cambria" w:cs="Times New Roman"/>
          <w:color w:val="000000" w:themeColor="text1"/>
          <w:sz w:val="20"/>
          <w:szCs w:val="20"/>
          <w:lang w:eastAsia="en-US"/>
        </w:rPr>
        <w:t xml:space="preserve">s has been promulgated, sales of </w:t>
      </w:r>
      <w:r w:rsidR="003C635E" w:rsidRPr="00571F23">
        <w:rPr>
          <w:rFonts w:ascii="Cambria" w:eastAsia="Times New Roman" w:hAnsi="Cambria" w:cs="Times New Roman"/>
          <w:color w:val="000000" w:themeColor="text1"/>
          <w:sz w:val="20"/>
          <w:szCs w:val="20"/>
          <w:lang w:eastAsia="en-US"/>
        </w:rPr>
        <w:t>electric bicycle</w:t>
      </w:r>
      <w:r w:rsidR="00FD6A66" w:rsidRPr="00571F23">
        <w:rPr>
          <w:rFonts w:ascii="Cambria" w:eastAsia="Times New Roman" w:hAnsi="Cambria" w:cs="Times New Roman"/>
          <w:color w:val="000000" w:themeColor="text1"/>
          <w:sz w:val="20"/>
          <w:szCs w:val="20"/>
          <w:lang w:eastAsia="en-US"/>
        </w:rPr>
        <w:t>s</w:t>
      </w:r>
      <w:r w:rsidR="001F18BF">
        <w:rPr>
          <w:rFonts w:ascii="Cambria" w:eastAsia="Times New Roman" w:hAnsi="Cambria" w:cs="Times New Roman"/>
          <w:color w:val="000000" w:themeColor="text1"/>
          <w:sz w:val="20"/>
          <w:szCs w:val="20"/>
          <w:lang w:eastAsia="en-US"/>
        </w:rPr>
        <w:t xml:space="preserve"> have</w:t>
      </w:r>
      <w:r w:rsidR="00FD6A66" w:rsidRPr="00571F23">
        <w:rPr>
          <w:rFonts w:ascii="Cambria" w:eastAsia="Times New Roman" w:hAnsi="Cambria" w:cs="Times New Roman"/>
          <w:color w:val="000000" w:themeColor="text1"/>
          <w:sz w:val="20"/>
          <w:szCs w:val="20"/>
          <w:lang w:eastAsia="en-US"/>
        </w:rPr>
        <w:t xml:space="preserve"> more than doubled. On the local level, bike retailers in states that have passed thi</w:t>
      </w:r>
      <w:r w:rsidR="00705D8E" w:rsidRPr="00571F23">
        <w:rPr>
          <w:rFonts w:ascii="Cambria" w:eastAsia="Times New Roman" w:hAnsi="Cambria" w:cs="Times New Roman"/>
          <w:color w:val="000000" w:themeColor="text1"/>
          <w:sz w:val="20"/>
          <w:szCs w:val="20"/>
          <w:lang w:eastAsia="en-US"/>
        </w:rPr>
        <w:t xml:space="preserve">s law </w:t>
      </w:r>
      <w:r w:rsidR="00051CBA">
        <w:rPr>
          <w:rFonts w:ascii="Cambria" w:eastAsia="Times New Roman" w:hAnsi="Cambria" w:cs="Times New Roman"/>
          <w:color w:val="000000" w:themeColor="text1"/>
          <w:sz w:val="20"/>
          <w:szCs w:val="20"/>
          <w:lang w:eastAsia="en-US"/>
        </w:rPr>
        <w:t>claim</w:t>
      </w:r>
      <w:r w:rsidR="00705D8E" w:rsidRPr="00571F23">
        <w:rPr>
          <w:rFonts w:ascii="Cambria" w:eastAsia="Times New Roman" w:hAnsi="Cambria" w:cs="Times New Roman"/>
          <w:color w:val="000000" w:themeColor="text1"/>
          <w:sz w:val="20"/>
          <w:szCs w:val="20"/>
          <w:lang w:eastAsia="en-US"/>
        </w:rPr>
        <w:t xml:space="preserve"> that having a three-</w:t>
      </w:r>
      <w:r w:rsidR="00FD6A66" w:rsidRPr="00571F23">
        <w:rPr>
          <w:rFonts w:ascii="Cambria" w:eastAsia="Times New Roman" w:hAnsi="Cambria" w:cs="Times New Roman"/>
          <w:color w:val="000000" w:themeColor="text1"/>
          <w:sz w:val="20"/>
          <w:szCs w:val="20"/>
          <w:lang w:eastAsia="en-US"/>
        </w:rPr>
        <w:t xml:space="preserve">class </w:t>
      </w:r>
      <w:r w:rsidR="003C635E" w:rsidRPr="00571F23">
        <w:rPr>
          <w:rFonts w:ascii="Cambria" w:eastAsia="Times New Roman" w:hAnsi="Cambria" w:cs="Times New Roman"/>
          <w:color w:val="000000" w:themeColor="text1"/>
          <w:sz w:val="20"/>
          <w:szCs w:val="20"/>
          <w:lang w:eastAsia="en-US"/>
        </w:rPr>
        <w:t>electric bicycle</w:t>
      </w:r>
      <w:r w:rsidR="00FD6A66" w:rsidRPr="00571F23">
        <w:rPr>
          <w:rFonts w:ascii="Cambria" w:eastAsia="Times New Roman" w:hAnsi="Cambria" w:cs="Times New Roman"/>
          <w:color w:val="000000" w:themeColor="text1"/>
          <w:sz w:val="20"/>
          <w:szCs w:val="20"/>
          <w:lang w:eastAsia="en-US"/>
        </w:rPr>
        <w:t xml:space="preserve"> system helps their team clearly explain where </w:t>
      </w:r>
      <w:r w:rsidR="003C635E" w:rsidRPr="00571F23">
        <w:rPr>
          <w:rFonts w:ascii="Cambria" w:eastAsia="Times New Roman" w:hAnsi="Cambria" w:cs="Times New Roman"/>
          <w:color w:val="000000" w:themeColor="text1"/>
          <w:sz w:val="20"/>
          <w:szCs w:val="20"/>
          <w:lang w:eastAsia="en-US"/>
        </w:rPr>
        <w:t>electric bicycle</w:t>
      </w:r>
      <w:r w:rsidR="00FD6A66" w:rsidRPr="00571F23">
        <w:rPr>
          <w:rFonts w:ascii="Cambria" w:eastAsia="Times New Roman" w:hAnsi="Cambria" w:cs="Times New Roman"/>
          <w:color w:val="000000" w:themeColor="text1"/>
          <w:sz w:val="20"/>
          <w:szCs w:val="20"/>
          <w:lang w:eastAsia="en-US"/>
        </w:rPr>
        <w:t>s are and aren’t</w:t>
      </w:r>
      <w:r w:rsidR="003924FF">
        <w:rPr>
          <w:rFonts w:ascii="Cambria" w:eastAsia="Times New Roman" w:hAnsi="Cambria" w:cs="Times New Roman"/>
          <w:color w:val="000000" w:themeColor="text1"/>
          <w:sz w:val="20"/>
          <w:szCs w:val="20"/>
          <w:lang w:eastAsia="en-US"/>
        </w:rPr>
        <w:t xml:space="preserve"> allowed to go</w:t>
      </w:r>
      <w:r w:rsidR="00FD6A66" w:rsidRPr="00571F23">
        <w:rPr>
          <w:rFonts w:ascii="Cambria" w:eastAsia="Times New Roman" w:hAnsi="Cambria" w:cs="Times New Roman"/>
          <w:color w:val="000000" w:themeColor="text1"/>
          <w:sz w:val="20"/>
          <w:szCs w:val="20"/>
          <w:lang w:eastAsia="en-US"/>
        </w:rPr>
        <w:t xml:space="preserve">. In their retail shops, </w:t>
      </w:r>
      <w:r w:rsidR="003C635E" w:rsidRPr="00571F23">
        <w:rPr>
          <w:rFonts w:ascii="Cambria" w:eastAsia="Times New Roman" w:hAnsi="Cambria" w:cs="Times New Roman"/>
          <w:color w:val="000000" w:themeColor="text1"/>
          <w:sz w:val="20"/>
          <w:szCs w:val="20"/>
          <w:lang w:eastAsia="en-US"/>
        </w:rPr>
        <w:t>electric bicycle</w:t>
      </w:r>
      <w:r w:rsidR="00FD6A66" w:rsidRPr="00571F23">
        <w:rPr>
          <w:rFonts w:ascii="Cambria" w:eastAsia="Times New Roman" w:hAnsi="Cambria" w:cs="Times New Roman"/>
          <w:color w:val="000000" w:themeColor="text1"/>
          <w:sz w:val="20"/>
          <w:szCs w:val="20"/>
          <w:lang w:eastAsia="en-US"/>
        </w:rPr>
        <w:t xml:space="preserve"> sales have helped stores offset the loss of sales due to other declining categories. </w:t>
      </w:r>
    </w:p>
    <w:p w14:paraId="1109F825" w14:textId="77777777" w:rsidR="00FD6A66" w:rsidRPr="00571F23" w:rsidRDefault="00FD6A66" w:rsidP="00FD6A66">
      <w:pPr>
        <w:rPr>
          <w:rFonts w:ascii="Cambria" w:eastAsia="Times New Roman" w:hAnsi="Cambria" w:cs="Times New Roman"/>
          <w:color w:val="000000" w:themeColor="text1"/>
          <w:sz w:val="20"/>
          <w:szCs w:val="20"/>
          <w:lang w:eastAsia="en-US"/>
        </w:rPr>
      </w:pPr>
    </w:p>
    <w:p w14:paraId="10B323EF" w14:textId="426036BC" w:rsidR="00FD6A66" w:rsidRPr="00571F23" w:rsidRDefault="003C635E" w:rsidP="00FD6A66">
      <w:pPr>
        <w:rPr>
          <w:rFonts w:ascii="Cambria" w:eastAsia="Times New Roman" w:hAnsi="Cambria" w:cs="Times New Roman"/>
          <w:color w:val="000000" w:themeColor="text1"/>
          <w:sz w:val="20"/>
          <w:szCs w:val="20"/>
          <w:lang w:eastAsia="en-US"/>
        </w:rPr>
      </w:pPr>
      <w:r w:rsidRPr="00571F23">
        <w:rPr>
          <w:rFonts w:ascii="Cambria" w:eastAsia="Times New Roman" w:hAnsi="Cambria" w:cs="Times New Roman"/>
          <w:color w:val="000000" w:themeColor="text1"/>
          <w:sz w:val="20"/>
          <w:szCs w:val="20"/>
          <w:lang w:eastAsia="en-US"/>
        </w:rPr>
        <w:t>Electric bicycle</w:t>
      </w:r>
      <w:r w:rsidR="00FD6A66" w:rsidRPr="00571F23">
        <w:rPr>
          <w:rFonts w:ascii="Cambria" w:eastAsia="Times New Roman" w:hAnsi="Cambria" w:cs="Times New Roman"/>
          <w:color w:val="000000" w:themeColor="text1"/>
          <w:sz w:val="20"/>
          <w:szCs w:val="20"/>
          <w:lang w:eastAsia="en-US"/>
        </w:rPr>
        <w:t xml:space="preserve"> laws are completely changing business models and customer bases. We created the class system that is the foundation of </w:t>
      </w:r>
      <w:r w:rsidR="00F87D26">
        <w:rPr>
          <w:rFonts w:ascii="Cambria" w:eastAsia="Times New Roman" w:hAnsi="Cambria" w:cs="Times New Roman"/>
          <w:color w:val="000000" w:themeColor="text1"/>
          <w:sz w:val="20"/>
          <w:szCs w:val="20"/>
          <w:lang w:eastAsia="en-US"/>
        </w:rPr>
        <w:t>HSB 80</w:t>
      </w:r>
      <w:r w:rsidR="00FD6A66" w:rsidRPr="00571F23">
        <w:rPr>
          <w:rFonts w:ascii="Cambria" w:eastAsia="Times New Roman" w:hAnsi="Cambria" w:cs="Times New Roman"/>
          <w:color w:val="000000" w:themeColor="text1"/>
          <w:sz w:val="20"/>
          <w:szCs w:val="20"/>
          <w:lang w:eastAsia="en-US"/>
        </w:rPr>
        <w:t xml:space="preserve"> in order to align the law with the three main forms of product that are currently on the marketplace and with the federal definitions of an electric bicycle, create consistent standards and rules for these devices, and clearly distinguish between an electric bicycle and a motorcycle. A uniform labeling standard for all </w:t>
      </w:r>
      <w:r w:rsidRPr="00571F23">
        <w:rPr>
          <w:rFonts w:ascii="Cambria" w:eastAsia="Times New Roman" w:hAnsi="Cambria" w:cs="Times New Roman"/>
          <w:color w:val="000000" w:themeColor="text1"/>
          <w:sz w:val="20"/>
          <w:szCs w:val="20"/>
          <w:lang w:eastAsia="en-US"/>
        </w:rPr>
        <w:t>electric bicycle</w:t>
      </w:r>
      <w:r w:rsidR="00FD6A66" w:rsidRPr="00571F23">
        <w:rPr>
          <w:rFonts w:ascii="Cambria" w:eastAsia="Times New Roman" w:hAnsi="Cambria" w:cs="Times New Roman"/>
          <w:color w:val="000000" w:themeColor="text1"/>
          <w:sz w:val="20"/>
          <w:szCs w:val="20"/>
          <w:lang w:eastAsia="en-US"/>
        </w:rPr>
        <w:t xml:space="preserve">s helps law enforcement and public safety officials identify the class of </w:t>
      </w:r>
      <w:r w:rsidRPr="00571F23">
        <w:rPr>
          <w:rFonts w:ascii="Cambria" w:eastAsia="Times New Roman" w:hAnsi="Cambria" w:cs="Times New Roman"/>
          <w:color w:val="000000" w:themeColor="text1"/>
          <w:sz w:val="20"/>
          <w:szCs w:val="20"/>
          <w:lang w:eastAsia="en-US"/>
        </w:rPr>
        <w:t>electric bicycle</w:t>
      </w:r>
      <w:r w:rsidR="00FD6A66" w:rsidRPr="00571F23">
        <w:rPr>
          <w:rFonts w:ascii="Cambria" w:eastAsia="Times New Roman" w:hAnsi="Cambria" w:cs="Times New Roman"/>
          <w:color w:val="000000" w:themeColor="text1"/>
          <w:sz w:val="20"/>
          <w:szCs w:val="20"/>
          <w:lang w:eastAsia="en-US"/>
        </w:rPr>
        <w:t xml:space="preserve"> in the event of enforcement issues. Additional restrictions ensure that they are used in a </w:t>
      </w:r>
      <w:r w:rsidR="002176FA" w:rsidRPr="00571F23">
        <w:rPr>
          <w:rFonts w:ascii="Cambria" w:eastAsia="Times New Roman" w:hAnsi="Cambria" w:cs="Times New Roman"/>
          <w:color w:val="000000" w:themeColor="text1"/>
          <w:sz w:val="20"/>
          <w:szCs w:val="20"/>
          <w:lang w:eastAsia="en-US"/>
        </w:rPr>
        <w:t xml:space="preserve">safe </w:t>
      </w:r>
      <w:r w:rsidR="00FD6A66" w:rsidRPr="00571F23">
        <w:rPr>
          <w:rFonts w:ascii="Cambria" w:eastAsia="Times New Roman" w:hAnsi="Cambria" w:cs="Times New Roman"/>
          <w:color w:val="000000" w:themeColor="text1"/>
          <w:sz w:val="20"/>
          <w:szCs w:val="20"/>
          <w:lang w:eastAsia="en-US"/>
        </w:rPr>
        <w:t>manner</w:t>
      </w:r>
      <w:r w:rsidR="00AE66DC" w:rsidRPr="00571F23">
        <w:rPr>
          <w:rFonts w:ascii="Cambria" w:eastAsia="Times New Roman" w:hAnsi="Cambria" w:cs="Times New Roman"/>
          <w:color w:val="000000" w:themeColor="text1"/>
          <w:sz w:val="20"/>
          <w:szCs w:val="20"/>
          <w:lang w:eastAsia="en-US"/>
        </w:rPr>
        <w:t xml:space="preserve">. </w:t>
      </w:r>
    </w:p>
    <w:p w14:paraId="69F00E60" w14:textId="77777777" w:rsidR="00FD6A66" w:rsidRPr="00571F23" w:rsidRDefault="00FD6A66" w:rsidP="00FD6A66">
      <w:pPr>
        <w:rPr>
          <w:rFonts w:ascii="Cambria" w:eastAsia="Times New Roman" w:hAnsi="Cambria" w:cs="Times New Roman"/>
          <w:color w:val="000000" w:themeColor="text1"/>
          <w:sz w:val="20"/>
          <w:szCs w:val="20"/>
          <w:lang w:eastAsia="en-US"/>
        </w:rPr>
      </w:pPr>
    </w:p>
    <w:p w14:paraId="39D3E92E" w14:textId="404E8228" w:rsidR="00FD6A66" w:rsidRPr="00571F23" w:rsidRDefault="00FD6A66" w:rsidP="00FD6A66">
      <w:pPr>
        <w:rPr>
          <w:rFonts w:ascii="Cambria" w:eastAsia="Times New Roman" w:hAnsi="Cambria" w:cs="Times New Roman"/>
          <w:color w:val="000000" w:themeColor="text1"/>
          <w:sz w:val="20"/>
          <w:szCs w:val="20"/>
          <w:lang w:eastAsia="en-US"/>
        </w:rPr>
      </w:pPr>
      <w:r w:rsidRPr="00571F23">
        <w:rPr>
          <w:rFonts w:ascii="Cambria" w:eastAsia="Times New Roman" w:hAnsi="Cambria" w:cs="Times New Roman"/>
          <w:color w:val="000000" w:themeColor="text1"/>
          <w:sz w:val="20"/>
          <w:szCs w:val="20"/>
          <w:lang w:eastAsia="en-US"/>
        </w:rPr>
        <w:t>We have helped enact this system in 2</w:t>
      </w:r>
      <w:r w:rsidR="001D084D" w:rsidRPr="00571F23">
        <w:rPr>
          <w:rFonts w:ascii="Cambria" w:eastAsia="Times New Roman" w:hAnsi="Cambria" w:cs="Times New Roman"/>
          <w:color w:val="000000" w:themeColor="text1"/>
          <w:sz w:val="20"/>
          <w:szCs w:val="20"/>
          <w:lang w:eastAsia="en-US"/>
        </w:rPr>
        <w:t>8</w:t>
      </w:r>
      <w:r w:rsidRPr="00571F23">
        <w:rPr>
          <w:rFonts w:ascii="Cambria" w:eastAsia="Times New Roman" w:hAnsi="Cambria" w:cs="Times New Roman"/>
          <w:color w:val="000000" w:themeColor="text1"/>
          <w:sz w:val="20"/>
          <w:szCs w:val="20"/>
          <w:lang w:eastAsia="en-US"/>
        </w:rPr>
        <w:t xml:space="preserve"> states (</w:t>
      </w:r>
      <w:r w:rsidRPr="00571F23">
        <w:rPr>
          <w:rFonts w:ascii="Cambria" w:hAnsi="Cambria"/>
          <w:color w:val="000000" w:themeColor="text1"/>
          <w:sz w:val="20"/>
          <w:szCs w:val="20"/>
        </w:rPr>
        <w:t>Arizona, Arkansas, California, Colorado, Connecticut, Georgia, Idaho, Illinois, Indiana, Maine, Maryland, Michigan, New Hampshire, New Jersey, Ohio, Oklahoma, South Dakota, Tennessee, Texas, Utah, Washington, Wisconsin and Wyoming)</w:t>
      </w:r>
      <w:r w:rsidRPr="00571F23">
        <w:rPr>
          <w:rFonts w:ascii="Cambria" w:eastAsia="Times New Roman" w:hAnsi="Cambria" w:cs="Times New Roman"/>
          <w:color w:val="000000" w:themeColor="text1"/>
          <w:sz w:val="20"/>
          <w:szCs w:val="20"/>
          <w:lang w:eastAsia="en-US"/>
        </w:rPr>
        <w:t>; and bills are progressing in 1</w:t>
      </w:r>
      <w:r w:rsidR="001C090F" w:rsidRPr="00571F23">
        <w:rPr>
          <w:rFonts w:ascii="Cambria" w:eastAsia="Times New Roman" w:hAnsi="Cambria" w:cs="Times New Roman"/>
          <w:color w:val="000000" w:themeColor="text1"/>
          <w:sz w:val="20"/>
          <w:szCs w:val="20"/>
          <w:lang w:eastAsia="en-US"/>
        </w:rPr>
        <w:t>7</w:t>
      </w:r>
      <w:r w:rsidRPr="00571F23">
        <w:rPr>
          <w:rFonts w:ascii="Cambria" w:eastAsia="Times New Roman" w:hAnsi="Cambria" w:cs="Times New Roman"/>
          <w:color w:val="000000" w:themeColor="text1"/>
          <w:sz w:val="20"/>
          <w:szCs w:val="20"/>
          <w:lang w:eastAsia="en-US"/>
        </w:rPr>
        <w:t xml:space="preserve"> other states</w:t>
      </w:r>
      <w:r w:rsidR="001C090F" w:rsidRPr="00571F23">
        <w:rPr>
          <w:rFonts w:ascii="Cambria" w:eastAsia="Times New Roman" w:hAnsi="Cambria" w:cs="Times New Roman"/>
          <w:color w:val="000000" w:themeColor="text1"/>
          <w:sz w:val="20"/>
          <w:szCs w:val="20"/>
          <w:lang w:eastAsia="en-US"/>
        </w:rPr>
        <w:t xml:space="preserve"> this year</w:t>
      </w:r>
      <w:r w:rsidRPr="00571F23">
        <w:rPr>
          <w:rFonts w:ascii="Cambria" w:eastAsia="Times New Roman" w:hAnsi="Cambria" w:cs="Times New Roman"/>
          <w:color w:val="000000" w:themeColor="text1"/>
          <w:sz w:val="20"/>
          <w:szCs w:val="20"/>
          <w:lang w:eastAsia="en-US"/>
        </w:rPr>
        <w:t xml:space="preserve">. It has been codified and implemented with no known issues in those </w:t>
      </w:r>
      <w:r w:rsidR="00E65835" w:rsidRPr="00571F23">
        <w:rPr>
          <w:rFonts w:ascii="Cambria" w:eastAsia="Times New Roman" w:hAnsi="Cambria" w:cs="Times New Roman"/>
          <w:color w:val="000000" w:themeColor="text1"/>
          <w:sz w:val="20"/>
          <w:szCs w:val="20"/>
          <w:lang w:eastAsia="en-US"/>
        </w:rPr>
        <w:t>28</w:t>
      </w:r>
      <w:r w:rsidRPr="00571F23">
        <w:rPr>
          <w:rFonts w:ascii="Cambria" w:eastAsia="Times New Roman" w:hAnsi="Cambria" w:cs="Times New Roman"/>
          <w:color w:val="000000" w:themeColor="text1"/>
          <w:sz w:val="20"/>
          <w:szCs w:val="20"/>
          <w:lang w:eastAsia="en-US"/>
        </w:rPr>
        <w:t xml:space="preserve"> states. </w:t>
      </w:r>
    </w:p>
    <w:p w14:paraId="10986D85" w14:textId="77777777" w:rsidR="00FD6A66" w:rsidRPr="00571F23" w:rsidRDefault="00FD6A66" w:rsidP="00FD6A66">
      <w:pPr>
        <w:rPr>
          <w:rFonts w:ascii="Cambria" w:eastAsia="Times New Roman" w:hAnsi="Cambria" w:cs="Times New Roman"/>
          <w:color w:val="000000" w:themeColor="text1"/>
          <w:sz w:val="20"/>
          <w:szCs w:val="20"/>
          <w:lang w:eastAsia="en-US"/>
        </w:rPr>
      </w:pPr>
    </w:p>
    <w:p w14:paraId="4BBA148F" w14:textId="3F82C622" w:rsidR="00FD6A66" w:rsidRPr="00571F23" w:rsidRDefault="00FD6A66" w:rsidP="00FD6A66">
      <w:pPr>
        <w:rPr>
          <w:rFonts w:ascii="Cambria" w:eastAsia="Times New Roman" w:hAnsi="Cambria" w:cs="Times New Roman"/>
          <w:color w:val="000000" w:themeColor="text1"/>
          <w:sz w:val="20"/>
          <w:szCs w:val="20"/>
          <w:lang w:eastAsia="en-US"/>
        </w:rPr>
      </w:pPr>
      <w:r w:rsidRPr="00571F23">
        <w:rPr>
          <w:rFonts w:ascii="Cambria" w:eastAsia="Times New Roman" w:hAnsi="Cambria" w:cs="Times New Roman"/>
          <w:color w:val="000000" w:themeColor="text1"/>
          <w:sz w:val="20"/>
          <w:szCs w:val="20"/>
          <w:lang w:eastAsia="en-US"/>
        </w:rPr>
        <w:t xml:space="preserve">PeopleForBikes supports </w:t>
      </w:r>
      <w:r w:rsidR="00465229">
        <w:rPr>
          <w:rFonts w:ascii="Cambria" w:eastAsia="Times New Roman" w:hAnsi="Cambria" w:cs="Times New Roman"/>
          <w:color w:val="000000" w:themeColor="text1"/>
          <w:sz w:val="20"/>
          <w:szCs w:val="20"/>
          <w:lang w:eastAsia="en-US"/>
        </w:rPr>
        <w:t>HSB 80</w:t>
      </w:r>
      <w:r w:rsidRPr="00571F23">
        <w:rPr>
          <w:rFonts w:ascii="Cambria" w:eastAsia="Times New Roman" w:hAnsi="Cambria" w:cs="Times New Roman"/>
          <w:color w:val="000000" w:themeColor="text1"/>
          <w:sz w:val="20"/>
          <w:szCs w:val="20"/>
          <w:lang w:eastAsia="en-US"/>
        </w:rPr>
        <w:t xml:space="preserve">, and we believe it is the proper way to regulate the use of electric bicycles </w:t>
      </w:r>
      <w:r w:rsidR="00A20B4F" w:rsidRPr="00571F23">
        <w:rPr>
          <w:rFonts w:ascii="Cambria" w:eastAsia="Times New Roman" w:hAnsi="Cambria" w:cs="Times New Roman"/>
          <w:color w:val="000000" w:themeColor="text1"/>
          <w:sz w:val="20"/>
          <w:szCs w:val="20"/>
          <w:lang w:eastAsia="en-US"/>
        </w:rPr>
        <w:t xml:space="preserve">in </w:t>
      </w:r>
      <w:r w:rsidR="00484B30">
        <w:rPr>
          <w:rFonts w:ascii="Cambria" w:eastAsia="Times New Roman" w:hAnsi="Cambria" w:cs="Times New Roman"/>
          <w:color w:val="000000" w:themeColor="text1"/>
          <w:sz w:val="20"/>
          <w:szCs w:val="20"/>
          <w:lang w:eastAsia="en-US"/>
        </w:rPr>
        <w:t>Iowa</w:t>
      </w:r>
      <w:r w:rsidRPr="00571F23">
        <w:rPr>
          <w:rFonts w:ascii="Cambria" w:eastAsia="Times New Roman" w:hAnsi="Cambria" w:cs="Times New Roman"/>
          <w:color w:val="000000" w:themeColor="text1"/>
          <w:sz w:val="20"/>
          <w:szCs w:val="20"/>
          <w:lang w:eastAsia="en-US"/>
        </w:rPr>
        <w:t xml:space="preserve">. </w:t>
      </w:r>
      <w:r w:rsidR="00287C1C">
        <w:rPr>
          <w:rFonts w:ascii="Cambria" w:eastAsia="Times New Roman" w:hAnsi="Cambria" w:cs="Times New Roman"/>
          <w:color w:val="000000" w:themeColor="text1"/>
          <w:sz w:val="20"/>
          <w:szCs w:val="20"/>
          <w:lang w:eastAsia="en-US"/>
        </w:rPr>
        <w:t xml:space="preserve">Again, we would urge a do-pass recommendation on </w:t>
      </w:r>
      <w:r w:rsidR="00484B30">
        <w:rPr>
          <w:rFonts w:ascii="Cambria" w:eastAsia="Times New Roman" w:hAnsi="Cambria" w:cs="Times New Roman"/>
          <w:color w:val="000000" w:themeColor="text1"/>
          <w:sz w:val="20"/>
          <w:szCs w:val="20"/>
          <w:lang w:eastAsia="en-US"/>
        </w:rPr>
        <w:t>HSB 80</w:t>
      </w:r>
      <w:r w:rsidR="006D6B19">
        <w:rPr>
          <w:rFonts w:ascii="Cambria" w:eastAsia="Times New Roman" w:hAnsi="Cambria" w:cs="Times New Roman"/>
          <w:color w:val="000000" w:themeColor="text1"/>
          <w:sz w:val="20"/>
          <w:szCs w:val="20"/>
          <w:lang w:eastAsia="en-US"/>
        </w:rPr>
        <w:t xml:space="preserve">. </w:t>
      </w:r>
      <w:r w:rsidR="00287C1C">
        <w:rPr>
          <w:rFonts w:ascii="Cambria" w:eastAsia="Times New Roman" w:hAnsi="Cambria" w:cs="Times New Roman"/>
          <w:color w:val="000000" w:themeColor="text1"/>
          <w:sz w:val="20"/>
          <w:szCs w:val="20"/>
          <w:lang w:eastAsia="en-US"/>
        </w:rPr>
        <w:t>Thank you for your time.</w:t>
      </w:r>
    </w:p>
    <w:p w14:paraId="18FDB354" w14:textId="77777777" w:rsidR="00C604BD" w:rsidRPr="00571F23" w:rsidRDefault="00C604BD" w:rsidP="00FD6A66">
      <w:pPr>
        <w:rPr>
          <w:rFonts w:ascii="Cambria" w:eastAsia="Times New Roman" w:hAnsi="Cambria" w:cs="Times New Roman"/>
          <w:color w:val="000000" w:themeColor="text1"/>
          <w:sz w:val="20"/>
          <w:szCs w:val="20"/>
          <w:lang w:eastAsia="en-US"/>
        </w:rPr>
      </w:pPr>
    </w:p>
    <w:p w14:paraId="5807ACEC" w14:textId="30EC4F35" w:rsidR="00FD6A66" w:rsidRPr="00571F23" w:rsidRDefault="00FD6A66" w:rsidP="00FD6A66">
      <w:pPr>
        <w:rPr>
          <w:rFonts w:ascii="Cambria" w:eastAsia="Times New Roman" w:hAnsi="Cambria" w:cs="Times New Roman"/>
          <w:color w:val="000000" w:themeColor="text1"/>
          <w:sz w:val="20"/>
          <w:szCs w:val="20"/>
          <w:lang w:eastAsia="en-US"/>
        </w:rPr>
      </w:pPr>
      <w:r w:rsidRPr="00571F23">
        <w:rPr>
          <w:rFonts w:ascii="Cambria" w:eastAsia="Times New Roman" w:hAnsi="Cambria" w:cs="Times New Roman"/>
          <w:color w:val="000000" w:themeColor="text1"/>
          <w:sz w:val="20"/>
          <w:szCs w:val="20"/>
          <w:lang w:eastAsia="en-US"/>
        </w:rPr>
        <w:t xml:space="preserve">Sincerely, </w:t>
      </w:r>
    </w:p>
    <w:p w14:paraId="7C32936F" w14:textId="1C59BFE0" w:rsidR="00FD6A66" w:rsidRPr="00571F23" w:rsidRDefault="00FD6A66" w:rsidP="00FD6A66">
      <w:pPr>
        <w:rPr>
          <w:rFonts w:ascii="Cambria" w:eastAsia="Times New Roman" w:hAnsi="Cambria" w:cs="Times New Roman"/>
          <w:color w:val="000000" w:themeColor="text1"/>
          <w:sz w:val="20"/>
          <w:szCs w:val="20"/>
          <w:lang w:eastAsia="en-US"/>
        </w:rPr>
      </w:pPr>
      <w:r w:rsidRPr="00571F23">
        <w:rPr>
          <w:rFonts w:ascii="Cambria" w:eastAsia="Times New Roman" w:hAnsi="Cambria" w:cs="Times New Roman"/>
          <w:color w:val="000000" w:themeColor="text1"/>
          <w:sz w:val="20"/>
          <w:szCs w:val="20"/>
          <w:lang w:eastAsia="en-US"/>
        </w:rPr>
        <w:t xml:space="preserve">Morgan Lommele </w:t>
      </w:r>
    </w:p>
    <w:p w14:paraId="3B4EF5E5" w14:textId="77777777" w:rsidR="00FD6A66" w:rsidRPr="00571F23" w:rsidRDefault="00FD6A66" w:rsidP="00FD6A66">
      <w:pPr>
        <w:rPr>
          <w:rFonts w:ascii="Cambria" w:eastAsia="Times New Roman" w:hAnsi="Cambria" w:cs="Times New Roman"/>
          <w:color w:val="000000" w:themeColor="text1"/>
          <w:sz w:val="20"/>
          <w:szCs w:val="20"/>
          <w:lang w:eastAsia="en-US"/>
        </w:rPr>
      </w:pPr>
      <w:r w:rsidRPr="00571F23">
        <w:rPr>
          <w:rFonts w:ascii="Cambria" w:eastAsia="Times New Roman" w:hAnsi="Cambria" w:cs="Times New Roman"/>
          <w:color w:val="000000" w:themeColor="text1"/>
          <w:sz w:val="20"/>
          <w:szCs w:val="20"/>
          <w:lang w:eastAsia="en-US"/>
        </w:rPr>
        <w:t xml:space="preserve">Director of State + Local Policy </w:t>
      </w:r>
    </w:p>
    <w:p w14:paraId="7B9BF2ED" w14:textId="23973364" w:rsidR="00FD6A66" w:rsidRPr="00571F23" w:rsidRDefault="00FD6A66" w:rsidP="00FD6A66">
      <w:pPr>
        <w:rPr>
          <w:rFonts w:ascii="Cambria" w:eastAsia="Times New Roman" w:hAnsi="Cambria" w:cs="Times New Roman"/>
          <w:color w:val="000000" w:themeColor="text1"/>
          <w:sz w:val="20"/>
          <w:szCs w:val="20"/>
          <w:lang w:eastAsia="en-US"/>
        </w:rPr>
      </w:pPr>
      <w:r w:rsidRPr="00571F23">
        <w:rPr>
          <w:rFonts w:ascii="Cambria" w:eastAsia="Times New Roman" w:hAnsi="Cambria" w:cs="Times New Roman"/>
          <w:color w:val="000000" w:themeColor="text1"/>
          <w:sz w:val="20"/>
          <w:szCs w:val="20"/>
          <w:lang w:eastAsia="en-US"/>
        </w:rPr>
        <w:t xml:space="preserve">PeopleForBikes </w:t>
      </w:r>
    </w:p>
    <w:p w14:paraId="0D93812A" w14:textId="7C1AF318" w:rsidR="00A21EBD" w:rsidRPr="00571F23" w:rsidRDefault="00333C06" w:rsidP="00333C06">
      <w:pPr>
        <w:rPr>
          <w:rFonts w:ascii="Cambria" w:hAnsi="Cambria" w:cs="TradeGothic"/>
          <w:iCs/>
          <w:color w:val="000000" w:themeColor="text1"/>
          <w:sz w:val="20"/>
          <w:szCs w:val="20"/>
        </w:rPr>
      </w:pPr>
      <w:r w:rsidRPr="00571F23">
        <w:rPr>
          <w:rFonts w:ascii="Cambria" w:hAnsi="Cambria" w:cs="TradeGothic"/>
          <w:iCs/>
          <w:color w:val="000000" w:themeColor="text1"/>
          <w:sz w:val="20"/>
          <w:szCs w:val="20"/>
        </w:rPr>
        <w:lastRenderedPageBreak/>
        <w:t xml:space="preserve"> </w:t>
      </w:r>
    </w:p>
    <w:p w14:paraId="7AD8709D" w14:textId="407F337A" w:rsidR="00FD6A66" w:rsidRPr="00571F23" w:rsidRDefault="00A21EBD" w:rsidP="00610CFF">
      <w:pPr>
        <w:rPr>
          <w:rFonts w:cs="TradeGothic"/>
          <w:iCs/>
          <w:color w:val="000000" w:themeColor="text1"/>
          <w:sz w:val="20"/>
          <w:szCs w:val="20"/>
        </w:rPr>
      </w:pPr>
      <w:r w:rsidRPr="00571F23">
        <w:rPr>
          <w:rFonts w:cs="TradeGothic"/>
          <w:iCs/>
          <w:noProof/>
          <w:color w:val="000000" w:themeColor="text1"/>
          <w:sz w:val="20"/>
          <w:szCs w:val="20"/>
          <w:lang w:eastAsia="en-US"/>
        </w:rPr>
        <w:drawing>
          <wp:anchor distT="0" distB="0" distL="114300" distR="114300" simplePos="0" relativeHeight="251661312" behindDoc="1" locked="0" layoutInCell="1" allowOverlap="1" wp14:anchorId="4340F58C" wp14:editId="730BDF8A">
            <wp:simplePos x="0" y="0"/>
            <wp:positionH relativeFrom="column">
              <wp:posOffset>-914400</wp:posOffset>
            </wp:positionH>
            <wp:positionV relativeFrom="page">
              <wp:posOffset>0</wp:posOffset>
            </wp:positionV>
            <wp:extent cx="2446655" cy="1481455"/>
            <wp:effectExtent l="0" t="0" r="0" b="0"/>
            <wp:wrapTight wrapText="bothSides">
              <wp:wrapPolygon edited="0">
                <wp:start x="2467" y="3703"/>
                <wp:lineTo x="2242" y="9999"/>
                <wp:lineTo x="0" y="10740"/>
                <wp:lineTo x="0" y="12221"/>
                <wp:lineTo x="2242" y="16295"/>
                <wp:lineTo x="2242" y="17406"/>
                <wp:lineTo x="14127" y="17406"/>
                <wp:lineTo x="14127" y="16295"/>
                <wp:lineTo x="19733" y="11480"/>
                <wp:lineTo x="19060" y="7407"/>
                <wp:lineTo x="6279" y="3703"/>
                <wp:lineTo x="2467" y="37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2018.pdf"/>
                    <pic:cNvPicPr/>
                  </pic:nvPicPr>
                  <pic:blipFill rotWithShape="1">
                    <a:blip r:embed="rId8">
                      <a:extLst>
                        <a:ext uri="{28A0092B-C50C-407E-A947-70E740481C1C}">
                          <a14:useLocalDpi xmlns:a14="http://schemas.microsoft.com/office/drawing/2010/main" val="0"/>
                        </a:ext>
                      </a:extLst>
                    </a:blip>
                    <a:srcRect r="58832" b="80611"/>
                    <a:stretch/>
                  </pic:blipFill>
                  <pic:spPr bwMode="auto">
                    <a:xfrm>
                      <a:off x="0" y="0"/>
                      <a:ext cx="2446655" cy="14814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D6A66" w:rsidRPr="00571F23">
        <w:rPr>
          <w:rFonts w:ascii="Cambria" w:hAnsi="Cambria"/>
          <w:b/>
          <w:bCs/>
          <w:color w:val="000000" w:themeColor="text1"/>
          <w:sz w:val="20"/>
          <w:szCs w:val="20"/>
          <w:u w:val="single"/>
        </w:rPr>
        <w:t>What other states use the classification system in this bill?</w:t>
      </w:r>
    </w:p>
    <w:p w14:paraId="3304C553" w14:textId="5C3AE094" w:rsidR="00FD6A66" w:rsidRPr="00571F23" w:rsidRDefault="001D084D" w:rsidP="001D084D">
      <w:pPr>
        <w:rPr>
          <w:rFonts w:ascii="Cambria" w:hAnsi="Cambria"/>
          <w:color w:val="000000" w:themeColor="text1"/>
          <w:sz w:val="20"/>
          <w:szCs w:val="20"/>
        </w:rPr>
      </w:pPr>
      <w:r w:rsidRPr="00571F23">
        <w:rPr>
          <w:rFonts w:ascii="Cambria" w:hAnsi="Cambria"/>
          <w:color w:val="000000" w:themeColor="text1"/>
          <w:sz w:val="20"/>
          <w:szCs w:val="20"/>
        </w:rPr>
        <w:t>A</w:t>
      </w:r>
      <w:r w:rsidR="002949B1" w:rsidRPr="00571F23">
        <w:rPr>
          <w:rFonts w:ascii="Cambria" w:hAnsi="Cambria"/>
          <w:color w:val="000000" w:themeColor="text1"/>
          <w:sz w:val="20"/>
          <w:szCs w:val="20"/>
        </w:rPr>
        <w:t xml:space="preserve">t the end of </w:t>
      </w:r>
      <w:r w:rsidRPr="00571F23">
        <w:rPr>
          <w:rFonts w:ascii="Cambria" w:hAnsi="Cambria"/>
          <w:color w:val="000000" w:themeColor="text1"/>
          <w:sz w:val="20"/>
          <w:szCs w:val="20"/>
        </w:rPr>
        <w:t xml:space="preserve">2020, 28 states (Arizona, Arkansas, California, Colorado, Connecticut, Florida, Georgia, Idaho, Illinois, Indiana, Louisiana, Maine, Maryland, Michigan, New Hampshire, New Jersey, New York, Ohio, Oklahoma, South Dakota, Tennessee, Texas, Utah, Virginia, Washington, West Virginia, Wisconsin and Wyoming) </w:t>
      </w:r>
      <w:r w:rsidR="001423A0" w:rsidRPr="00571F23">
        <w:rPr>
          <w:rFonts w:ascii="Cambria" w:hAnsi="Cambria"/>
          <w:color w:val="000000" w:themeColor="text1"/>
          <w:sz w:val="20"/>
          <w:szCs w:val="20"/>
        </w:rPr>
        <w:t>had</w:t>
      </w:r>
      <w:r w:rsidRPr="00571F23">
        <w:rPr>
          <w:rFonts w:ascii="Cambria" w:hAnsi="Cambria"/>
          <w:color w:val="000000" w:themeColor="text1"/>
          <w:sz w:val="20"/>
          <w:szCs w:val="20"/>
        </w:rPr>
        <w:t xml:space="preserve"> passed laws that define three classes of electric bicycles in their traffic statutes</w:t>
      </w:r>
      <w:r w:rsidR="002949B1" w:rsidRPr="00571F23">
        <w:rPr>
          <w:rFonts w:ascii="Cambria" w:hAnsi="Cambria"/>
          <w:color w:val="000000" w:themeColor="text1"/>
          <w:sz w:val="20"/>
          <w:szCs w:val="20"/>
        </w:rPr>
        <w:t>.</w:t>
      </w:r>
    </w:p>
    <w:p w14:paraId="4B22F576" w14:textId="77777777" w:rsidR="002949B1" w:rsidRPr="00571F23" w:rsidRDefault="002949B1" w:rsidP="001D084D">
      <w:pPr>
        <w:rPr>
          <w:rFonts w:ascii="Cambria" w:hAnsi="Cambria"/>
          <w:color w:val="000000" w:themeColor="text1"/>
          <w:sz w:val="20"/>
          <w:szCs w:val="20"/>
        </w:rPr>
      </w:pPr>
    </w:p>
    <w:p w14:paraId="5912C509" w14:textId="5E39DF79"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Are you working to advance similar legislation elsewhere in </w:t>
      </w:r>
      <w:r w:rsidR="00656954" w:rsidRPr="00571F23">
        <w:rPr>
          <w:rFonts w:ascii="Cambria" w:hAnsi="Cambria"/>
          <w:b/>
          <w:bCs/>
          <w:color w:val="000000" w:themeColor="text1"/>
          <w:sz w:val="20"/>
          <w:szCs w:val="20"/>
          <w:u w:val="single"/>
        </w:rPr>
        <w:t>2021</w:t>
      </w:r>
      <w:r w:rsidRPr="00571F23">
        <w:rPr>
          <w:rFonts w:ascii="Cambria" w:hAnsi="Cambria"/>
          <w:b/>
          <w:bCs/>
          <w:color w:val="000000" w:themeColor="text1"/>
          <w:sz w:val="20"/>
          <w:szCs w:val="20"/>
          <w:u w:val="single"/>
        </w:rPr>
        <w:t>?</w:t>
      </w:r>
    </w:p>
    <w:p w14:paraId="401DD9D7" w14:textId="22F9D5BF" w:rsidR="00FD6A66" w:rsidRPr="00571F23" w:rsidRDefault="00FD6A66" w:rsidP="00FD6A66">
      <w:pPr>
        <w:rPr>
          <w:rFonts w:ascii="Cambria" w:hAnsi="Cambria"/>
          <w:color w:val="000000" w:themeColor="text1"/>
          <w:sz w:val="20"/>
          <w:szCs w:val="20"/>
        </w:rPr>
      </w:pPr>
      <w:r w:rsidRPr="00571F23">
        <w:rPr>
          <w:rFonts w:ascii="Cambria" w:hAnsi="Cambria"/>
          <w:color w:val="000000" w:themeColor="text1"/>
          <w:sz w:val="20"/>
          <w:szCs w:val="20"/>
        </w:rPr>
        <w:t>Yes</w:t>
      </w:r>
      <w:r w:rsidR="007C56C7" w:rsidRPr="00571F23">
        <w:rPr>
          <w:rFonts w:ascii="Cambria" w:hAnsi="Cambria"/>
          <w:color w:val="000000" w:themeColor="text1"/>
          <w:sz w:val="20"/>
          <w:szCs w:val="20"/>
        </w:rPr>
        <w:t xml:space="preserve">. Aside from </w:t>
      </w:r>
      <w:r w:rsidR="00EB042F">
        <w:rPr>
          <w:rFonts w:ascii="Cambria" w:hAnsi="Cambria"/>
          <w:color w:val="000000" w:themeColor="text1"/>
          <w:sz w:val="20"/>
          <w:szCs w:val="20"/>
        </w:rPr>
        <w:t>Iowa</w:t>
      </w:r>
      <w:r w:rsidR="007C56C7" w:rsidRPr="00571F23">
        <w:rPr>
          <w:rFonts w:ascii="Cambria" w:hAnsi="Cambria"/>
          <w:color w:val="000000" w:themeColor="text1"/>
          <w:sz w:val="20"/>
          <w:szCs w:val="20"/>
        </w:rPr>
        <w:t xml:space="preserve">, similar legislative efforts are underway in 16 states: Kansas, Nevada, Montana, Alabama, Alaska, Delaware, Massachusetts, Minnesota, Mississippi, </w:t>
      </w:r>
      <w:r w:rsidR="00EB042F">
        <w:rPr>
          <w:rFonts w:ascii="Cambria" w:hAnsi="Cambria"/>
          <w:color w:val="000000" w:themeColor="text1"/>
          <w:sz w:val="20"/>
          <w:szCs w:val="20"/>
        </w:rPr>
        <w:t xml:space="preserve">Missouri, </w:t>
      </w:r>
      <w:r w:rsidR="00287C1C">
        <w:rPr>
          <w:rFonts w:ascii="Cambria" w:hAnsi="Cambria"/>
          <w:color w:val="000000" w:themeColor="text1"/>
          <w:sz w:val="20"/>
          <w:szCs w:val="20"/>
        </w:rPr>
        <w:t>North Dakota</w:t>
      </w:r>
      <w:r w:rsidR="007C56C7" w:rsidRPr="00571F23">
        <w:rPr>
          <w:rFonts w:ascii="Cambria" w:hAnsi="Cambria"/>
          <w:color w:val="000000" w:themeColor="text1"/>
          <w:sz w:val="20"/>
          <w:szCs w:val="20"/>
        </w:rPr>
        <w:t>, Oregon, Pennsylvania, Rhode Island, South Carolina</w:t>
      </w:r>
      <w:r w:rsidR="00C166BB" w:rsidRPr="00571F23">
        <w:rPr>
          <w:rFonts w:ascii="Cambria" w:hAnsi="Cambria"/>
          <w:color w:val="000000" w:themeColor="text1"/>
          <w:sz w:val="20"/>
          <w:szCs w:val="20"/>
        </w:rPr>
        <w:t>, and</w:t>
      </w:r>
      <w:r w:rsidR="007C56C7" w:rsidRPr="00571F23">
        <w:rPr>
          <w:rFonts w:ascii="Cambria" w:hAnsi="Cambria"/>
          <w:color w:val="000000" w:themeColor="text1"/>
          <w:sz w:val="20"/>
          <w:szCs w:val="20"/>
        </w:rPr>
        <w:t xml:space="preserve"> Vermont</w:t>
      </w:r>
      <w:r w:rsidR="007A776F" w:rsidRPr="00571F23">
        <w:rPr>
          <w:rFonts w:ascii="Cambria" w:hAnsi="Cambria"/>
          <w:color w:val="000000" w:themeColor="text1"/>
          <w:sz w:val="20"/>
          <w:szCs w:val="20"/>
        </w:rPr>
        <w:t>.</w:t>
      </w:r>
    </w:p>
    <w:p w14:paraId="543AD257" w14:textId="77777777" w:rsidR="00FD6A66" w:rsidRPr="00571F23" w:rsidRDefault="00FD6A66" w:rsidP="00FD6A66">
      <w:pPr>
        <w:rPr>
          <w:rFonts w:ascii="Cambria" w:hAnsi="Cambria"/>
          <w:b/>
          <w:bCs/>
          <w:color w:val="000000" w:themeColor="text1"/>
          <w:sz w:val="20"/>
          <w:szCs w:val="20"/>
          <w:u w:val="single"/>
        </w:rPr>
      </w:pPr>
    </w:p>
    <w:p w14:paraId="6FA42726" w14:textId="006064F7"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Why is the top speed for Class 3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s 28 MPH?</w:t>
      </w:r>
    </w:p>
    <w:p w14:paraId="077ECAF4" w14:textId="70A54CD8" w:rsidR="00FD6A66" w:rsidRPr="00571F23" w:rsidRDefault="00FD6A66" w:rsidP="00FD6A66">
      <w:pPr>
        <w:rPr>
          <w:rFonts w:ascii="Cambria" w:hAnsi="Cambria"/>
          <w:color w:val="000000" w:themeColor="text1"/>
          <w:sz w:val="20"/>
          <w:szCs w:val="20"/>
        </w:rPr>
      </w:pPr>
      <w:r w:rsidRPr="00571F23">
        <w:rPr>
          <w:rFonts w:cs="TradeGothic"/>
          <w:iCs/>
          <w:noProof/>
          <w:color w:val="000000" w:themeColor="text1"/>
          <w:sz w:val="20"/>
          <w:szCs w:val="20"/>
          <w:lang w:eastAsia="en-US"/>
        </w:rPr>
        <w:drawing>
          <wp:anchor distT="0" distB="0" distL="114300" distR="114300" simplePos="0" relativeHeight="251663360" behindDoc="1" locked="0" layoutInCell="1" allowOverlap="1" wp14:anchorId="42CEC118" wp14:editId="1C2BBB99">
            <wp:simplePos x="0" y="0"/>
            <wp:positionH relativeFrom="column">
              <wp:posOffset>-914400</wp:posOffset>
            </wp:positionH>
            <wp:positionV relativeFrom="page">
              <wp:posOffset>0</wp:posOffset>
            </wp:positionV>
            <wp:extent cx="2446655" cy="1481455"/>
            <wp:effectExtent l="0" t="0" r="0" b="0"/>
            <wp:wrapTight wrapText="bothSides">
              <wp:wrapPolygon edited="0">
                <wp:start x="2467" y="3703"/>
                <wp:lineTo x="2242" y="9999"/>
                <wp:lineTo x="0" y="10740"/>
                <wp:lineTo x="0" y="12221"/>
                <wp:lineTo x="2242" y="16295"/>
                <wp:lineTo x="2242" y="17406"/>
                <wp:lineTo x="14127" y="17406"/>
                <wp:lineTo x="14127" y="16295"/>
                <wp:lineTo x="19733" y="11480"/>
                <wp:lineTo x="19060" y="7407"/>
                <wp:lineTo x="6279" y="3703"/>
                <wp:lineTo x="2467" y="370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2018.pdf"/>
                    <pic:cNvPicPr/>
                  </pic:nvPicPr>
                  <pic:blipFill rotWithShape="1">
                    <a:blip r:embed="rId8">
                      <a:extLst>
                        <a:ext uri="{28A0092B-C50C-407E-A947-70E740481C1C}">
                          <a14:useLocalDpi xmlns:a14="http://schemas.microsoft.com/office/drawing/2010/main" val="0"/>
                        </a:ext>
                      </a:extLst>
                    </a:blip>
                    <a:srcRect r="58832" b="80611"/>
                    <a:stretch/>
                  </pic:blipFill>
                  <pic:spPr bwMode="auto">
                    <a:xfrm>
                      <a:off x="0" y="0"/>
                      <a:ext cx="2446655" cy="14814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571F23">
        <w:rPr>
          <w:rFonts w:ascii="Cambria" w:hAnsi="Cambria"/>
          <w:color w:val="000000" w:themeColor="text1"/>
          <w:sz w:val="20"/>
          <w:szCs w:val="20"/>
        </w:rPr>
        <w:t xml:space="preserve">In Europe, the classification that is equivalent to a class 3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 is “speed pedelec.” Under European rules, speed pedelecs are limite</w:t>
      </w:r>
      <w:r w:rsidR="007A776F" w:rsidRPr="00571F23">
        <w:rPr>
          <w:rFonts w:ascii="Cambria" w:hAnsi="Cambria"/>
          <w:color w:val="000000" w:themeColor="text1"/>
          <w:sz w:val="20"/>
          <w:szCs w:val="20"/>
        </w:rPr>
        <w:t>d to a top assisted speed of 45KPH, which is equivalent to 28</w:t>
      </w:r>
      <w:r w:rsidRPr="00571F23">
        <w:rPr>
          <w:rFonts w:ascii="Cambria" w:hAnsi="Cambria"/>
          <w:color w:val="000000" w:themeColor="text1"/>
          <w:sz w:val="20"/>
          <w:szCs w:val="20"/>
        </w:rPr>
        <w:t>MPH. Therefore, these rules provide uniform product standards between the European and U.S. markets.</w:t>
      </w:r>
    </w:p>
    <w:p w14:paraId="263CA6B8" w14:textId="77777777" w:rsidR="00FD6A66" w:rsidRPr="00571F23" w:rsidRDefault="00FD6A66" w:rsidP="00FD6A66">
      <w:pPr>
        <w:rPr>
          <w:rFonts w:ascii="Cambria" w:hAnsi="Cambria"/>
          <w:color w:val="000000" w:themeColor="text1"/>
          <w:sz w:val="20"/>
          <w:szCs w:val="20"/>
        </w:rPr>
      </w:pPr>
    </w:p>
    <w:p w14:paraId="7FD49D88" w14:textId="4BBEE3CC" w:rsidR="00FD6A66" w:rsidRPr="00571F23" w:rsidRDefault="00FD6A66" w:rsidP="00FD6A66">
      <w:pPr>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The federal definition of an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 xml:space="preserve"> says that the top speed is 20MPH. How are class 3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s legal given the federal definition?</w:t>
      </w:r>
    </w:p>
    <w:p w14:paraId="1AAC6F8E" w14:textId="412CDDA0" w:rsidR="00FD6A66" w:rsidRPr="00571F23" w:rsidRDefault="00FD6A66" w:rsidP="00FD6A66">
      <w:pPr>
        <w:rPr>
          <w:rFonts w:ascii="Cambria" w:hAnsi="Cambria"/>
          <w:color w:val="000000" w:themeColor="text1"/>
          <w:sz w:val="20"/>
          <w:szCs w:val="20"/>
        </w:rPr>
      </w:pPr>
      <w:r w:rsidRPr="00571F23">
        <w:rPr>
          <w:rFonts w:ascii="Cambria" w:hAnsi="Cambria"/>
          <w:color w:val="000000" w:themeColor="text1"/>
          <w:sz w:val="20"/>
          <w:szCs w:val="20"/>
        </w:rPr>
        <w:t xml:space="preserve">The federal definition uses very specific language to delineate the top speed of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s. The 20MPH threshold applies when the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 is being operated “solely” under motor power. However,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s are most commonly ridden under a combination of human and motor power. The federal definition does not provide a top speed for when an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 is being operated under combined human and motor power. The class 3 definition clarifies this ambiguity by specifying the maximum assisted speed for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s at 28MPH.</w:t>
      </w:r>
    </w:p>
    <w:p w14:paraId="713F268D" w14:textId="1EB6F0DA" w:rsidR="0054002B" w:rsidRPr="00571F23" w:rsidRDefault="0054002B" w:rsidP="00FD6A66">
      <w:pPr>
        <w:rPr>
          <w:rFonts w:ascii="Cambria" w:hAnsi="Cambria"/>
          <w:color w:val="000000" w:themeColor="text1"/>
          <w:sz w:val="20"/>
          <w:szCs w:val="20"/>
        </w:rPr>
      </w:pPr>
    </w:p>
    <w:p w14:paraId="74CC9E1E" w14:textId="77777777" w:rsidR="0054002B" w:rsidRPr="00571F23" w:rsidRDefault="0054002B" w:rsidP="0054002B">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Does the rider have to be pedaling for the electric bicycle’s motor to be engaged?</w:t>
      </w:r>
    </w:p>
    <w:p w14:paraId="6B4297F6" w14:textId="2EB0FDEC" w:rsidR="0054002B" w:rsidRPr="00571F23" w:rsidRDefault="0054002B" w:rsidP="00FD6A66">
      <w:pPr>
        <w:rPr>
          <w:rFonts w:ascii="Cambria" w:hAnsi="Cambria"/>
          <w:color w:val="000000" w:themeColor="text1"/>
          <w:sz w:val="20"/>
          <w:szCs w:val="20"/>
        </w:rPr>
      </w:pPr>
      <w:r w:rsidRPr="00571F23">
        <w:rPr>
          <w:rFonts w:ascii="Cambria" w:hAnsi="Cambria"/>
          <w:color w:val="000000" w:themeColor="text1"/>
          <w:sz w:val="20"/>
          <w:szCs w:val="20"/>
        </w:rPr>
        <w:t>It depends on the type of electric bicycle. For Class 1 and Class 3 electric bicycles, the rider must be pedaling for the motor to be engaged. For Class 2 electric bicycles, the motor can propel the electric bicycle without the rider pedaling.</w:t>
      </w:r>
    </w:p>
    <w:p w14:paraId="64406BE2" w14:textId="77777777" w:rsidR="00FD6A66" w:rsidRPr="00571F23" w:rsidRDefault="00FD6A66" w:rsidP="00FD6A66">
      <w:pPr>
        <w:rPr>
          <w:rFonts w:ascii="Cambria" w:hAnsi="Cambria"/>
          <w:b/>
          <w:bCs/>
          <w:color w:val="000000" w:themeColor="text1"/>
          <w:sz w:val="20"/>
          <w:szCs w:val="20"/>
          <w:u w:val="single"/>
        </w:rPr>
      </w:pPr>
    </w:p>
    <w:p w14:paraId="16779A04" w14:textId="0A3E6536"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Can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s be safely operated on bike paths?</w:t>
      </w:r>
    </w:p>
    <w:p w14:paraId="055C47ED" w14:textId="3FBE72C9" w:rsidR="00FD6A66" w:rsidRPr="00571F23" w:rsidRDefault="00FD6A66" w:rsidP="00FD6A66">
      <w:pPr>
        <w:rPr>
          <w:rFonts w:ascii="Cambria" w:hAnsi="Cambria"/>
          <w:color w:val="000000" w:themeColor="text1"/>
          <w:sz w:val="20"/>
          <w:szCs w:val="20"/>
        </w:rPr>
      </w:pPr>
      <w:r w:rsidRPr="00571F23">
        <w:rPr>
          <w:rFonts w:ascii="Cambria" w:hAnsi="Cambria"/>
          <w:color w:val="000000" w:themeColor="text1"/>
          <w:sz w:val="20"/>
          <w:szCs w:val="20"/>
        </w:rPr>
        <w:t xml:space="preserve">Yes. Researchers who have compared riders of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s and regular bikes at the University of Tennessee observed that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s riders exhibit similar safety behavior as riders of traditional bicycles. Perhaps most importantly,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 riders traveled at similar speeds to riders of human-powered bicycles. They rode slightly faster when riding on the road (1.8 mph), but actually slower than regular bikes riders when on bicycle paths (1 mph).  Observations regarding the safe use of electric bicycles on existing bike infrastructure are consistent with the results of a pilot study in Boulder, Colorado from 2013, where no safety issues emerged after a lengthy trial period.</w:t>
      </w:r>
    </w:p>
    <w:p w14:paraId="403FF29D" w14:textId="77777777" w:rsidR="00FD6A66" w:rsidRPr="00571F23" w:rsidRDefault="00FD6A66" w:rsidP="00FD6A66">
      <w:pPr>
        <w:rPr>
          <w:rFonts w:ascii="Cambria" w:hAnsi="Cambria"/>
          <w:color w:val="000000" w:themeColor="text1"/>
          <w:sz w:val="20"/>
          <w:szCs w:val="20"/>
        </w:rPr>
      </w:pPr>
    </w:p>
    <w:p w14:paraId="704B4E9E" w14:textId="1062370D"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Why not regulate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s at the federal level?</w:t>
      </w:r>
    </w:p>
    <w:p w14:paraId="1413FE95" w14:textId="3366649A" w:rsidR="00FD6A66" w:rsidRPr="00571F23" w:rsidRDefault="003C635E" w:rsidP="00FD6A66">
      <w:pPr>
        <w:rPr>
          <w:rFonts w:ascii="Cambria" w:hAnsi="Cambria"/>
          <w:color w:val="000000" w:themeColor="text1"/>
          <w:sz w:val="20"/>
          <w:szCs w:val="20"/>
        </w:rPr>
      </w:pPr>
      <w:r w:rsidRPr="00571F23">
        <w:rPr>
          <w:rFonts w:ascii="Cambria" w:hAnsi="Cambria"/>
          <w:color w:val="000000" w:themeColor="text1"/>
          <w:sz w:val="20"/>
          <w:szCs w:val="20"/>
        </w:rPr>
        <w:t>Electric bicycle</w:t>
      </w:r>
      <w:r w:rsidR="00FD6A66" w:rsidRPr="00571F23">
        <w:rPr>
          <w:rFonts w:ascii="Cambria" w:hAnsi="Cambria"/>
          <w:color w:val="000000" w:themeColor="text1"/>
          <w:sz w:val="20"/>
          <w:szCs w:val="20"/>
        </w:rPr>
        <w:t xml:space="preserve">s have been regulated federally since 2002. However, as with other consumer products, the federal regulations are limited to manufacturing and product safety. They do not specify where </w:t>
      </w:r>
      <w:r w:rsidRPr="00571F23">
        <w:rPr>
          <w:rFonts w:ascii="Cambria" w:hAnsi="Cambria"/>
          <w:color w:val="000000" w:themeColor="text1"/>
          <w:sz w:val="20"/>
          <w:szCs w:val="20"/>
        </w:rPr>
        <w:t>electric bicycle</w:t>
      </w:r>
      <w:r w:rsidR="00FD6A66" w:rsidRPr="00571F23">
        <w:rPr>
          <w:rFonts w:ascii="Cambria" w:hAnsi="Cambria"/>
          <w:color w:val="000000" w:themeColor="text1"/>
          <w:sz w:val="20"/>
          <w:szCs w:val="20"/>
        </w:rPr>
        <w:t>s may be ridden or what rules of the road govern their use. While the federal government can intervene in these matters in very rare situations, the rules of the road are generally a matter of state law. Other emerging technologies have followed the same path of creating new state traffic laws to address the use of these devices on our streets. This includes segways, autocycles, and commercial quadricycles.</w:t>
      </w:r>
    </w:p>
    <w:p w14:paraId="5E1A6548" w14:textId="77777777" w:rsidR="00FD6A66" w:rsidRPr="00571F23" w:rsidRDefault="00FD6A66" w:rsidP="00FD6A66">
      <w:pPr>
        <w:rPr>
          <w:rFonts w:ascii="Cambria" w:hAnsi="Cambria"/>
          <w:b/>
          <w:bCs/>
          <w:color w:val="000000" w:themeColor="text1"/>
          <w:sz w:val="20"/>
          <w:szCs w:val="20"/>
          <w:u w:val="single"/>
        </w:rPr>
      </w:pPr>
    </w:p>
    <w:p w14:paraId="35AC5C1D" w14:textId="5B28B2FE"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How can anyone tell what an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 xml:space="preserve"> is?</w:t>
      </w:r>
    </w:p>
    <w:p w14:paraId="3056A006" w14:textId="6CB294D7" w:rsidR="00FD6A66" w:rsidRPr="00571F23" w:rsidRDefault="003C635E" w:rsidP="00FD6A66">
      <w:pPr>
        <w:rPr>
          <w:rFonts w:ascii="Cambria" w:hAnsi="Cambria"/>
          <w:color w:val="000000" w:themeColor="text1"/>
          <w:sz w:val="20"/>
          <w:szCs w:val="20"/>
        </w:rPr>
      </w:pPr>
      <w:r w:rsidRPr="00571F23">
        <w:rPr>
          <w:rFonts w:ascii="Cambria" w:hAnsi="Cambria"/>
          <w:color w:val="000000" w:themeColor="text1"/>
          <w:sz w:val="20"/>
          <w:szCs w:val="20"/>
        </w:rPr>
        <w:t>Electric bicycle</w:t>
      </w:r>
      <w:r w:rsidR="00FD6A66" w:rsidRPr="00571F23">
        <w:rPr>
          <w:rFonts w:ascii="Cambria" w:hAnsi="Cambria"/>
          <w:color w:val="000000" w:themeColor="text1"/>
          <w:sz w:val="20"/>
          <w:szCs w:val="20"/>
        </w:rPr>
        <w:t xml:space="preserve">s are becoming more and more difficult to distinguish from regular bicycles. The labeling requirement is a proactive measure on behalf of the industry to ensure that law enforcement or land </w:t>
      </w:r>
      <w:r w:rsidR="00FD6A66" w:rsidRPr="00571F23">
        <w:rPr>
          <w:rFonts w:ascii="Cambria" w:hAnsi="Cambria"/>
          <w:color w:val="000000" w:themeColor="text1"/>
          <w:sz w:val="20"/>
          <w:szCs w:val="20"/>
        </w:rPr>
        <w:lastRenderedPageBreak/>
        <w:t xml:space="preserve">managers can easily tell that a bicycle is in fact an </w:t>
      </w:r>
      <w:r w:rsidRPr="00571F23">
        <w:rPr>
          <w:rFonts w:ascii="Cambria" w:hAnsi="Cambria"/>
          <w:color w:val="000000" w:themeColor="text1"/>
          <w:sz w:val="20"/>
          <w:szCs w:val="20"/>
        </w:rPr>
        <w:t>electric bicycle</w:t>
      </w:r>
      <w:r w:rsidR="00FD6A66" w:rsidRPr="00571F23">
        <w:rPr>
          <w:rFonts w:ascii="Cambria" w:hAnsi="Cambria"/>
          <w:color w:val="000000" w:themeColor="text1"/>
          <w:sz w:val="20"/>
          <w:szCs w:val="20"/>
        </w:rPr>
        <w:t xml:space="preserve">, and quickly asses which type of </w:t>
      </w:r>
      <w:r w:rsidRPr="00571F23">
        <w:rPr>
          <w:rFonts w:ascii="Cambria" w:hAnsi="Cambria"/>
          <w:color w:val="000000" w:themeColor="text1"/>
          <w:sz w:val="20"/>
          <w:szCs w:val="20"/>
        </w:rPr>
        <w:t>electric bicycle</w:t>
      </w:r>
      <w:r w:rsidR="00FD6A66" w:rsidRPr="00571F23">
        <w:rPr>
          <w:rFonts w:ascii="Cambria" w:hAnsi="Cambria"/>
          <w:color w:val="000000" w:themeColor="text1"/>
          <w:sz w:val="20"/>
          <w:szCs w:val="20"/>
        </w:rPr>
        <w:t xml:space="preserve"> it is.</w:t>
      </w:r>
    </w:p>
    <w:p w14:paraId="0645D7B5" w14:textId="77777777" w:rsidR="00FD6A66" w:rsidRPr="00571F23" w:rsidRDefault="00FD6A66" w:rsidP="00FD6A66">
      <w:pPr>
        <w:rPr>
          <w:rFonts w:ascii="Cambria" w:hAnsi="Cambria"/>
          <w:color w:val="000000" w:themeColor="text1"/>
          <w:sz w:val="20"/>
          <w:szCs w:val="20"/>
        </w:rPr>
      </w:pPr>
    </w:p>
    <w:p w14:paraId="4070DFD8" w14:textId="4CA3909F"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Can people tamper with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s?</w:t>
      </w:r>
    </w:p>
    <w:p w14:paraId="7E96BD30" w14:textId="02F5FEFC" w:rsidR="00FD6A66" w:rsidRPr="00571F23" w:rsidRDefault="00FD6A66" w:rsidP="00FD6A66">
      <w:pPr>
        <w:rPr>
          <w:rFonts w:ascii="Cambria" w:hAnsi="Cambria"/>
          <w:color w:val="000000" w:themeColor="text1"/>
          <w:sz w:val="20"/>
          <w:szCs w:val="20"/>
        </w:rPr>
      </w:pPr>
      <w:r w:rsidRPr="00571F23">
        <w:rPr>
          <w:rFonts w:ascii="Cambria" w:hAnsi="Cambria"/>
          <w:color w:val="000000" w:themeColor="text1"/>
          <w:sz w:val="20"/>
          <w:szCs w:val="20"/>
        </w:rPr>
        <w:t xml:space="preserve">Like other mechanized or motorized devices, it possible that a user could tamper with an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 We have inserted a tampering provision in the legislation that will place the onus on the owner to have a properly labeled bike if that were to occur. If a someone was to tamper with an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 and create a machine that can travel faster than any of the specified classifications of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s, they would presumably be operating an unlicensed and unregistered vehicle, and would be subject to any applicable penalties.</w:t>
      </w:r>
    </w:p>
    <w:p w14:paraId="38D2E100" w14:textId="77777777" w:rsidR="002D43F1" w:rsidRPr="00571F23" w:rsidRDefault="002D43F1" w:rsidP="00FD6A66">
      <w:pPr>
        <w:rPr>
          <w:rFonts w:ascii="Cambria" w:hAnsi="Cambria"/>
          <w:color w:val="000000" w:themeColor="text1"/>
          <w:sz w:val="20"/>
          <w:szCs w:val="20"/>
        </w:rPr>
      </w:pPr>
    </w:p>
    <w:p w14:paraId="77E4D3D1" w14:textId="11E7990A"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Does the bill regulate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s off-road?</w:t>
      </w:r>
    </w:p>
    <w:p w14:paraId="209F0305" w14:textId="70927684" w:rsidR="00FD6A66" w:rsidRPr="00571F23" w:rsidRDefault="00DA0D37" w:rsidP="00FD6A66">
      <w:pPr>
        <w:rPr>
          <w:rFonts w:ascii="Cambria" w:hAnsi="Cambria"/>
          <w:color w:val="000000" w:themeColor="text1"/>
          <w:sz w:val="20"/>
          <w:szCs w:val="20"/>
        </w:rPr>
      </w:pPr>
      <w:r w:rsidRPr="00571F23">
        <w:rPr>
          <w:rFonts w:cs="TradeGothic"/>
          <w:iCs/>
          <w:noProof/>
          <w:color w:val="000000" w:themeColor="text1"/>
          <w:sz w:val="20"/>
          <w:szCs w:val="20"/>
          <w:lang w:eastAsia="en-US"/>
        </w:rPr>
        <w:drawing>
          <wp:anchor distT="0" distB="0" distL="114300" distR="114300" simplePos="0" relativeHeight="251667456" behindDoc="1" locked="0" layoutInCell="1" allowOverlap="1" wp14:anchorId="06582F83" wp14:editId="4ECB2E19">
            <wp:simplePos x="0" y="0"/>
            <wp:positionH relativeFrom="column">
              <wp:posOffset>-924560</wp:posOffset>
            </wp:positionH>
            <wp:positionV relativeFrom="page">
              <wp:posOffset>0</wp:posOffset>
            </wp:positionV>
            <wp:extent cx="2446655" cy="1481455"/>
            <wp:effectExtent l="0" t="0" r="0" b="0"/>
            <wp:wrapTight wrapText="bothSides">
              <wp:wrapPolygon edited="0">
                <wp:start x="2467" y="3703"/>
                <wp:lineTo x="2242" y="9999"/>
                <wp:lineTo x="0" y="10740"/>
                <wp:lineTo x="0" y="12221"/>
                <wp:lineTo x="2242" y="16295"/>
                <wp:lineTo x="2242" y="17406"/>
                <wp:lineTo x="14127" y="17406"/>
                <wp:lineTo x="14127" y="16295"/>
                <wp:lineTo x="19733" y="11480"/>
                <wp:lineTo x="19060" y="7407"/>
                <wp:lineTo x="6279" y="3703"/>
                <wp:lineTo x="2467" y="3703"/>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2018.pdf"/>
                    <pic:cNvPicPr/>
                  </pic:nvPicPr>
                  <pic:blipFill rotWithShape="1">
                    <a:blip r:embed="rId8">
                      <a:extLst>
                        <a:ext uri="{28A0092B-C50C-407E-A947-70E740481C1C}">
                          <a14:useLocalDpi xmlns:a14="http://schemas.microsoft.com/office/drawing/2010/main" val="0"/>
                        </a:ext>
                      </a:extLst>
                    </a:blip>
                    <a:srcRect r="58832" b="80611"/>
                    <a:stretch/>
                  </pic:blipFill>
                  <pic:spPr bwMode="auto">
                    <a:xfrm>
                      <a:off x="0" y="0"/>
                      <a:ext cx="2446655" cy="14814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D6A66" w:rsidRPr="00571F23">
        <w:rPr>
          <w:rFonts w:ascii="Cambria" w:hAnsi="Cambria"/>
          <w:color w:val="000000" w:themeColor="text1"/>
          <w:sz w:val="20"/>
          <w:szCs w:val="20"/>
        </w:rPr>
        <w:t xml:space="preserve">The bill regulates the use of </w:t>
      </w:r>
      <w:r w:rsidR="003C635E" w:rsidRPr="00571F23">
        <w:rPr>
          <w:rFonts w:ascii="Cambria" w:hAnsi="Cambria"/>
          <w:color w:val="000000" w:themeColor="text1"/>
          <w:sz w:val="20"/>
          <w:szCs w:val="20"/>
        </w:rPr>
        <w:t>electric bicycle</w:t>
      </w:r>
      <w:r w:rsidR="00FD6A66" w:rsidRPr="00571F23">
        <w:rPr>
          <w:rFonts w:ascii="Cambria" w:hAnsi="Cambria"/>
          <w:color w:val="000000" w:themeColor="text1"/>
          <w:sz w:val="20"/>
          <w:szCs w:val="20"/>
        </w:rPr>
        <w:t xml:space="preserve">s streets and on bicycle paths. The bill does not regulate the use of </w:t>
      </w:r>
      <w:r w:rsidR="003C635E" w:rsidRPr="00571F23">
        <w:rPr>
          <w:rFonts w:ascii="Cambria" w:hAnsi="Cambria"/>
          <w:color w:val="000000" w:themeColor="text1"/>
          <w:sz w:val="20"/>
          <w:szCs w:val="20"/>
        </w:rPr>
        <w:t>electric bicycle</w:t>
      </w:r>
      <w:r w:rsidR="00FD6A66" w:rsidRPr="00571F23">
        <w:rPr>
          <w:rFonts w:ascii="Cambria" w:hAnsi="Cambria"/>
          <w:color w:val="000000" w:themeColor="text1"/>
          <w:sz w:val="20"/>
          <w:szCs w:val="20"/>
        </w:rPr>
        <w:t xml:space="preserve">s on trails, where land management agencies maintain their authority to regulate. The terminology in the bill is consistent with existing state statutes that govern </w:t>
      </w:r>
      <w:r w:rsidR="003C635E" w:rsidRPr="00571F23">
        <w:rPr>
          <w:rFonts w:ascii="Cambria" w:hAnsi="Cambria"/>
          <w:color w:val="000000" w:themeColor="text1"/>
          <w:sz w:val="20"/>
          <w:szCs w:val="20"/>
        </w:rPr>
        <w:t>electric bicycle</w:t>
      </w:r>
      <w:r w:rsidR="00FD6A66" w:rsidRPr="00571F23">
        <w:rPr>
          <w:rFonts w:ascii="Cambria" w:hAnsi="Cambria"/>
          <w:color w:val="000000" w:themeColor="text1"/>
          <w:sz w:val="20"/>
          <w:szCs w:val="20"/>
        </w:rPr>
        <w:t xml:space="preserve">s and other types of motorized devices that require off-street infrastructure access, such as segways/EPAMDs. </w:t>
      </w:r>
    </w:p>
    <w:p w14:paraId="0F43A7AB" w14:textId="77777777" w:rsidR="00FD6A66" w:rsidRPr="00571F23" w:rsidRDefault="00FD6A66" w:rsidP="00FD6A66">
      <w:pPr>
        <w:rPr>
          <w:rFonts w:ascii="Cambria" w:hAnsi="Cambria"/>
          <w:color w:val="000000" w:themeColor="text1"/>
          <w:sz w:val="20"/>
          <w:szCs w:val="20"/>
        </w:rPr>
      </w:pPr>
    </w:p>
    <w:p w14:paraId="3183FE39" w14:textId="5E2A87EB"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Who is the typical purchaser of an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w:t>
      </w:r>
    </w:p>
    <w:p w14:paraId="2FBCA5E7" w14:textId="22286501" w:rsidR="00FD6A66" w:rsidRPr="00571F23" w:rsidRDefault="00FD6A66" w:rsidP="00477840">
      <w:pPr>
        <w:rPr>
          <w:rFonts w:ascii="Cambria" w:hAnsi="Cambria"/>
          <w:color w:val="000000" w:themeColor="text1"/>
          <w:sz w:val="20"/>
          <w:szCs w:val="20"/>
        </w:rPr>
      </w:pPr>
      <w:r w:rsidRPr="00571F23">
        <w:rPr>
          <w:rFonts w:ascii="Cambria" w:hAnsi="Cambria"/>
          <w:color w:val="000000" w:themeColor="text1"/>
          <w:sz w:val="20"/>
          <w:szCs w:val="20"/>
        </w:rPr>
        <w:t xml:space="preserve">While all types of people purchase and use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s, </w:t>
      </w:r>
      <w:r w:rsidR="00477840" w:rsidRPr="00571F23">
        <w:rPr>
          <w:rFonts w:ascii="Cambria" w:hAnsi="Cambria"/>
          <w:color w:val="000000" w:themeColor="text1"/>
          <w:sz w:val="20"/>
          <w:szCs w:val="20"/>
        </w:rPr>
        <w:t>the typical demographics are couples and households, u</w:t>
      </w:r>
      <w:r w:rsidR="00477840" w:rsidRPr="00477840">
        <w:rPr>
          <w:rFonts w:ascii="Cambria" w:hAnsi="Cambria"/>
          <w:color w:val="000000" w:themeColor="text1"/>
          <w:sz w:val="20"/>
          <w:szCs w:val="20"/>
        </w:rPr>
        <w:t>rban dwellers</w:t>
      </w:r>
      <w:r w:rsidR="00477840" w:rsidRPr="00571F23">
        <w:rPr>
          <w:rFonts w:ascii="Cambria" w:hAnsi="Cambria"/>
          <w:color w:val="000000" w:themeColor="text1"/>
          <w:sz w:val="20"/>
          <w:szCs w:val="20"/>
        </w:rPr>
        <w:t>, a</w:t>
      </w:r>
      <w:r w:rsidR="00477840" w:rsidRPr="00477840">
        <w:rPr>
          <w:rFonts w:ascii="Cambria" w:hAnsi="Cambria"/>
          <w:color w:val="000000" w:themeColor="text1"/>
          <w:sz w:val="20"/>
          <w:szCs w:val="20"/>
        </w:rPr>
        <w:t>ging bicyclists</w:t>
      </w:r>
      <w:r w:rsidR="00477840" w:rsidRPr="00571F23">
        <w:rPr>
          <w:rFonts w:ascii="Cambria" w:hAnsi="Cambria"/>
          <w:color w:val="000000" w:themeColor="text1"/>
          <w:sz w:val="20"/>
          <w:szCs w:val="20"/>
        </w:rPr>
        <w:t>, and people with physical or cognitive limitations.</w:t>
      </w:r>
    </w:p>
    <w:p w14:paraId="7335568C" w14:textId="77777777" w:rsidR="00FD6A66" w:rsidRPr="00571F23" w:rsidRDefault="00FD6A66" w:rsidP="00FD6A66">
      <w:pPr>
        <w:rPr>
          <w:rFonts w:ascii="Cambria" w:hAnsi="Cambria"/>
          <w:color w:val="000000" w:themeColor="text1"/>
          <w:sz w:val="20"/>
          <w:szCs w:val="20"/>
        </w:rPr>
      </w:pPr>
    </w:p>
    <w:p w14:paraId="60462B93" w14:textId="0310D789"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How many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 xml:space="preserve"> are sold each year in the U.S.?</w:t>
      </w:r>
    </w:p>
    <w:p w14:paraId="7F0283D6" w14:textId="2471457A" w:rsidR="00FD6A66" w:rsidRPr="00571F23" w:rsidRDefault="00FD6A66" w:rsidP="00FD6A66">
      <w:pPr>
        <w:rPr>
          <w:rFonts w:ascii="Cambria" w:hAnsi="Cambria"/>
          <w:color w:val="000000" w:themeColor="text1"/>
          <w:sz w:val="20"/>
          <w:szCs w:val="20"/>
        </w:rPr>
      </w:pPr>
      <w:r w:rsidRPr="00571F23">
        <w:rPr>
          <w:rFonts w:ascii="Cambria" w:hAnsi="Cambria"/>
          <w:color w:val="000000" w:themeColor="text1"/>
          <w:sz w:val="20"/>
          <w:szCs w:val="20"/>
        </w:rPr>
        <w:t xml:space="preserve">While data on this are imperfect, approximately 300,000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s are sold annually in the U.S. They are the fastest growing segment of the bicycle sales.</w:t>
      </w:r>
    </w:p>
    <w:p w14:paraId="1E8895FD" w14:textId="77777777" w:rsidR="00FD6A66" w:rsidRPr="00571F23" w:rsidRDefault="00FD6A66" w:rsidP="00FD6A66">
      <w:pPr>
        <w:rPr>
          <w:rFonts w:ascii="Cambria" w:hAnsi="Cambria"/>
          <w:color w:val="000000" w:themeColor="text1"/>
          <w:sz w:val="20"/>
          <w:szCs w:val="20"/>
        </w:rPr>
      </w:pPr>
    </w:p>
    <w:p w14:paraId="78EEDE74" w14:textId="4A68B36C"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How much do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s cost?</w:t>
      </w:r>
    </w:p>
    <w:p w14:paraId="7ED8F648" w14:textId="1D2BA6E7" w:rsidR="00FD6A66" w:rsidRPr="00571F23" w:rsidRDefault="007D465E" w:rsidP="00FD6A66">
      <w:pPr>
        <w:outlineLvl w:val="0"/>
        <w:rPr>
          <w:rFonts w:ascii="Cambria" w:hAnsi="Cambria"/>
          <w:color w:val="000000" w:themeColor="text1"/>
          <w:sz w:val="20"/>
          <w:szCs w:val="20"/>
        </w:rPr>
      </w:pPr>
      <w:r w:rsidRPr="00571F23">
        <w:rPr>
          <w:rFonts w:ascii="Cambria" w:hAnsi="Cambria"/>
          <w:color w:val="000000" w:themeColor="text1"/>
          <w:sz w:val="20"/>
          <w:szCs w:val="20"/>
        </w:rPr>
        <w:t xml:space="preserve">The average price of an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 is $2,</w:t>
      </w:r>
      <w:r w:rsidR="007003F1" w:rsidRPr="00571F23">
        <w:rPr>
          <w:rFonts w:ascii="Cambria" w:hAnsi="Cambria"/>
          <w:color w:val="000000" w:themeColor="text1"/>
          <w:sz w:val="20"/>
          <w:szCs w:val="20"/>
        </w:rPr>
        <w:t>0</w:t>
      </w:r>
      <w:r w:rsidRPr="00571F23">
        <w:rPr>
          <w:rFonts w:ascii="Cambria" w:hAnsi="Cambria"/>
          <w:color w:val="000000" w:themeColor="text1"/>
          <w:sz w:val="20"/>
          <w:szCs w:val="20"/>
        </w:rPr>
        <w:t xml:space="preserve">00. </w:t>
      </w:r>
      <w:r w:rsidR="00FD6A66" w:rsidRPr="00571F23">
        <w:rPr>
          <w:rFonts w:ascii="Cambria" w:hAnsi="Cambria"/>
          <w:color w:val="000000" w:themeColor="text1"/>
          <w:sz w:val="20"/>
          <w:szCs w:val="20"/>
        </w:rPr>
        <w:t xml:space="preserve">Entry-level </w:t>
      </w:r>
      <w:r w:rsidR="003C635E" w:rsidRPr="00571F23">
        <w:rPr>
          <w:rFonts w:ascii="Cambria" w:hAnsi="Cambria"/>
          <w:color w:val="000000" w:themeColor="text1"/>
          <w:sz w:val="20"/>
          <w:szCs w:val="20"/>
        </w:rPr>
        <w:t>electric bicycle</w:t>
      </w:r>
      <w:r w:rsidR="00FD6A66" w:rsidRPr="00571F23">
        <w:rPr>
          <w:rFonts w:ascii="Cambria" w:hAnsi="Cambria"/>
          <w:color w:val="000000" w:themeColor="text1"/>
          <w:sz w:val="20"/>
          <w:szCs w:val="20"/>
        </w:rPr>
        <w:t>s are about $1,</w:t>
      </w:r>
      <w:r w:rsidR="001937C9" w:rsidRPr="00571F23">
        <w:rPr>
          <w:rFonts w:ascii="Cambria" w:hAnsi="Cambria"/>
          <w:color w:val="000000" w:themeColor="text1"/>
          <w:sz w:val="20"/>
          <w:szCs w:val="20"/>
        </w:rPr>
        <w:t>0</w:t>
      </w:r>
      <w:r w:rsidR="00FD6A66" w:rsidRPr="00571F23">
        <w:rPr>
          <w:rFonts w:ascii="Cambria" w:hAnsi="Cambria"/>
          <w:color w:val="000000" w:themeColor="text1"/>
          <w:sz w:val="20"/>
          <w:szCs w:val="20"/>
        </w:rPr>
        <w:t xml:space="preserve">00. High-end </w:t>
      </w:r>
      <w:r w:rsidR="003C635E" w:rsidRPr="00571F23">
        <w:rPr>
          <w:rFonts w:ascii="Cambria" w:hAnsi="Cambria"/>
          <w:color w:val="000000" w:themeColor="text1"/>
          <w:sz w:val="20"/>
          <w:szCs w:val="20"/>
        </w:rPr>
        <w:t>electric bicycle</w:t>
      </w:r>
      <w:r w:rsidR="00FD6A66" w:rsidRPr="00571F23">
        <w:rPr>
          <w:rFonts w:ascii="Cambria" w:hAnsi="Cambria"/>
          <w:color w:val="000000" w:themeColor="text1"/>
          <w:sz w:val="20"/>
          <w:szCs w:val="20"/>
        </w:rPr>
        <w:t>s can cost $</w:t>
      </w:r>
      <w:r w:rsidR="009C30CD" w:rsidRPr="00571F23">
        <w:rPr>
          <w:rFonts w:ascii="Cambria" w:hAnsi="Cambria"/>
          <w:color w:val="000000" w:themeColor="text1"/>
          <w:sz w:val="20"/>
          <w:szCs w:val="20"/>
        </w:rPr>
        <w:t>6,</w:t>
      </w:r>
      <w:r w:rsidR="00FD6A66" w:rsidRPr="00571F23">
        <w:rPr>
          <w:rFonts w:ascii="Cambria" w:hAnsi="Cambria"/>
          <w:color w:val="000000" w:themeColor="text1"/>
          <w:sz w:val="20"/>
          <w:szCs w:val="20"/>
        </w:rPr>
        <w:t xml:space="preserve">000 or more. </w:t>
      </w:r>
    </w:p>
    <w:p w14:paraId="646D28F5" w14:textId="77777777" w:rsidR="00FD6A66" w:rsidRPr="00571F23" w:rsidRDefault="00FD6A66" w:rsidP="00FD6A66">
      <w:pPr>
        <w:rPr>
          <w:rFonts w:ascii="Cambria" w:hAnsi="Cambria"/>
          <w:color w:val="000000" w:themeColor="text1"/>
          <w:sz w:val="20"/>
          <w:szCs w:val="20"/>
        </w:rPr>
      </w:pPr>
    </w:p>
    <w:p w14:paraId="4AC92222" w14:textId="6643FB8D" w:rsidR="00FD6A66" w:rsidRPr="00571F23" w:rsidRDefault="00FD6A66" w:rsidP="00FD6A66">
      <w:pPr>
        <w:outlineLvl w:val="0"/>
        <w:rPr>
          <w:rFonts w:ascii="Cambria" w:hAnsi="Cambria"/>
          <w:b/>
          <w:bCs/>
          <w:color w:val="000000" w:themeColor="text1"/>
          <w:sz w:val="20"/>
          <w:szCs w:val="20"/>
          <w:u w:val="single"/>
        </w:rPr>
      </w:pPr>
      <w:r w:rsidRPr="00571F23">
        <w:rPr>
          <w:rFonts w:ascii="Cambria" w:hAnsi="Cambria"/>
          <w:b/>
          <w:bCs/>
          <w:color w:val="000000" w:themeColor="text1"/>
          <w:sz w:val="20"/>
          <w:szCs w:val="20"/>
          <w:u w:val="single"/>
        </w:rPr>
        <w:t xml:space="preserve">Why distinguish between classes of </w:t>
      </w:r>
      <w:r w:rsidR="003C635E" w:rsidRPr="00571F23">
        <w:rPr>
          <w:rFonts w:ascii="Cambria" w:hAnsi="Cambria"/>
          <w:b/>
          <w:bCs/>
          <w:color w:val="000000" w:themeColor="text1"/>
          <w:sz w:val="20"/>
          <w:szCs w:val="20"/>
          <w:u w:val="single"/>
        </w:rPr>
        <w:t>electric bicycle</w:t>
      </w:r>
      <w:r w:rsidRPr="00571F23">
        <w:rPr>
          <w:rFonts w:ascii="Cambria" w:hAnsi="Cambria"/>
          <w:b/>
          <w:bCs/>
          <w:color w:val="000000" w:themeColor="text1"/>
          <w:sz w:val="20"/>
          <w:szCs w:val="20"/>
          <w:u w:val="single"/>
        </w:rPr>
        <w:t>s in the bill if the rules are the same?</w:t>
      </w:r>
    </w:p>
    <w:p w14:paraId="212F581B" w14:textId="48B97C2E" w:rsidR="00FD6A66" w:rsidRPr="00571F23" w:rsidRDefault="00FD6A66" w:rsidP="00FD6A66">
      <w:pPr>
        <w:rPr>
          <w:rFonts w:ascii="Cambria" w:hAnsi="Cambria"/>
          <w:color w:val="000000" w:themeColor="text1"/>
          <w:sz w:val="20"/>
          <w:szCs w:val="20"/>
        </w:rPr>
      </w:pPr>
      <w:r w:rsidRPr="00571F23">
        <w:rPr>
          <w:rFonts w:ascii="Cambria" w:hAnsi="Cambria"/>
          <w:color w:val="000000" w:themeColor="text1"/>
          <w:sz w:val="20"/>
          <w:szCs w:val="20"/>
        </w:rPr>
        <w:t xml:space="preserve">The distinction between these classes of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 xml:space="preserve">s provides for greater local flexibility. Some municipalities have demonstrated an interest in prohibiting some classes of </w:t>
      </w:r>
      <w:r w:rsidR="003C635E" w:rsidRPr="00571F23">
        <w:rPr>
          <w:rFonts w:ascii="Cambria" w:hAnsi="Cambria"/>
          <w:color w:val="000000" w:themeColor="text1"/>
          <w:sz w:val="20"/>
          <w:szCs w:val="20"/>
        </w:rPr>
        <w:t>electric bicycle</w:t>
      </w:r>
      <w:r w:rsidRPr="00571F23">
        <w:rPr>
          <w:rFonts w:ascii="Cambria" w:hAnsi="Cambria"/>
          <w:color w:val="000000" w:themeColor="text1"/>
          <w:sz w:val="20"/>
          <w:szCs w:val="20"/>
        </w:rPr>
        <w:t>s from certain types of infrastructure, and this bill provides the flexibility to take those measures if they are desired on a local level. The definitions could serve as the foundation for future determinations that will need to be made by land managers for natural surface use.</w:t>
      </w:r>
    </w:p>
    <w:p w14:paraId="3053D0E9" w14:textId="77777777" w:rsidR="00FD6A66" w:rsidRPr="00571F23" w:rsidRDefault="00FD6A66" w:rsidP="00FD6A66">
      <w:pPr>
        <w:rPr>
          <w:rFonts w:ascii="Cambria" w:hAnsi="Cambria"/>
          <w:color w:val="000000" w:themeColor="text1"/>
          <w:sz w:val="20"/>
          <w:szCs w:val="20"/>
        </w:rPr>
      </w:pPr>
    </w:p>
    <w:p w14:paraId="577E15E0" w14:textId="2B587049" w:rsidR="00E12FD5" w:rsidRPr="00571F23" w:rsidRDefault="00E12FD5" w:rsidP="00A37FA4">
      <w:pPr>
        <w:rPr>
          <w:rFonts w:cs="TradeGothic"/>
          <w:iCs/>
          <w:color w:val="000000" w:themeColor="text1"/>
          <w:sz w:val="20"/>
          <w:szCs w:val="20"/>
        </w:rPr>
      </w:pPr>
    </w:p>
    <w:sectPr w:rsidR="00E12FD5" w:rsidRPr="00571F23" w:rsidSect="00670E01">
      <w:pgSz w:w="12240" w:h="15840"/>
      <w:pgMar w:top="2340"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DD591" w14:textId="77777777" w:rsidR="00D05641" w:rsidRDefault="00D05641">
      <w:r>
        <w:separator/>
      </w:r>
    </w:p>
  </w:endnote>
  <w:endnote w:type="continuationSeparator" w:id="0">
    <w:p w14:paraId="382AEA4A" w14:textId="77777777" w:rsidR="00D05641" w:rsidRDefault="00D0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Com Bold Cn">
    <w:panose1 w:val="020B0806040303020004"/>
    <w:charset w:val="4D"/>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radeGothic">
    <w:altName w:val="Cambria"/>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E41FD" w14:textId="77777777" w:rsidR="00D05641" w:rsidRDefault="00D05641">
      <w:r>
        <w:separator/>
      </w:r>
    </w:p>
  </w:footnote>
  <w:footnote w:type="continuationSeparator" w:id="0">
    <w:p w14:paraId="72B73C47" w14:textId="77777777" w:rsidR="00D05641" w:rsidRDefault="00D05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A02E6"/>
    <w:multiLevelType w:val="hybridMultilevel"/>
    <w:tmpl w:val="DCC6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E42DE"/>
    <w:multiLevelType w:val="hybridMultilevel"/>
    <w:tmpl w:val="5968860C"/>
    <w:lvl w:ilvl="0" w:tplc="7B0AA2C8">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72875"/>
    <w:multiLevelType w:val="hybridMultilevel"/>
    <w:tmpl w:val="B61CEED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57C43054"/>
    <w:multiLevelType w:val="hybridMultilevel"/>
    <w:tmpl w:val="9CB07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22EDC"/>
    <w:multiLevelType w:val="hybridMultilevel"/>
    <w:tmpl w:val="DD80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92655"/>
    <w:multiLevelType w:val="hybridMultilevel"/>
    <w:tmpl w:val="2CB0D854"/>
    <w:lvl w:ilvl="0" w:tplc="CFF215D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C7943"/>
    <w:multiLevelType w:val="hybridMultilevel"/>
    <w:tmpl w:val="C9FA19F4"/>
    <w:lvl w:ilvl="0" w:tplc="6D90AEF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E21C7"/>
    <w:multiLevelType w:val="hybridMultilevel"/>
    <w:tmpl w:val="13C2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activeWritingStyle w:appName="MSWord" w:lang="en-US" w:vendorID="64" w:dllVersion="4096" w:nlCheck="1" w:checkStyle="0"/>
  <w:activeWritingStyle w:appName="MSWord" w:lang="en-US" w:vendorID="64" w:dllVersion="6" w:nlCheck="1" w:checkStyle="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53"/>
    <w:rsid w:val="00006F36"/>
    <w:rsid w:val="00007195"/>
    <w:rsid w:val="000152A7"/>
    <w:rsid w:val="00024628"/>
    <w:rsid w:val="00043F6A"/>
    <w:rsid w:val="00045B4A"/>
    <w:rsid w:val="0004779D"/>
    <w:rsid w:val="00051CBA"/>
    <w:rsid w:val="00054B3B"/>
    <w:rsid w:val="00057723"/>
    <w:rsid w:val="00094037"/>
    <w:rsid w:val="000B4132"/>
    <w:rsid w:val="000C13F9"/>
    <w:rsid w:val="000C16C7"/>
    <w:rsid w:val="000C7204"/>
    <w:rsid w:val="000D1328"/>
    <w:rsid w:val="001022B7"/>
    <w:rsid w:val="0011121B"/>
    <w:rsid w:val="001317D9"/>
    <w:rsid w:val="00135056"/>
    <w:rsid w:val="001423A0"/>
    <w:rsid w:val="001558DF"/>
    <w:rsid w:val="001569C8"/>
    <w:rsid w:val="00187634"/>
    <w:rsid w:val="001937C9"/>
    <w:rsid w:val="00196539"/>
    <w:rsid w:val="001B092F"/>
    <w:rsid w:val="001C090F"/>
    <w:rsid w:val="001C0C54"/>
    <w:rsid w:val="001D084D"/>
    <w:rsid w:val="001E7A7E"/>
    <w:rsid w:val="001F18BF"/>
    <w:rsid w:val="002162B3"/>
    <w:rsid w:val="002176FA"/>
    <w:rsid w:val="00217BE1"/>
    <w:rsid w:val="00221947"/>
    <w:rsid w:val="002556DB"/>
    <w:rsid w:val="00261CC2"/>
    <w:rsid w:val="00274A23"/>
    <w:rsid w:val="00286154"/>
    <w:rsid w:val="00287C1C"/>
    <w:rsid w:val="0029179F"/>
    <w:rsid w:val="0029270E"/>
    <w:rsid w:val="00292E66"/>
    <w:rsid w:val="002949B1"/>
    <w:rsid w:val="002A35E2"/>
    <w:rsid w:val="002A3D59"/>
    <w:rsid w:val="002A45D9"/>
    <w:rsid w:val="002A777E"/>
    <w:rsid w:val="002B35B4"/>
    <w:rsid w:val="002C0655"/>
    <w:rsid w:val="002C4DB6"/>
    <w:rsid w:val="002D1B3B"/>
    <w:rsid w:val="002D43F1"/>
    <w:rsid w:val="00314829"/>
    <w:rsid w:val="0032415C"/>
    <w:rsid w:val="00326F8E"/>
    <w:rsid w:val="00333C06"/>
    <w:rsid w:val="00335912"/>
    <w:rsid w:val="0035212D"/>
    <w:rsid w:val="003617FD"/>
    <w:rsid w:val="00377FB5"/>
    <w:rsid w:val="003924FF"/>
    <w:rsid w:val="003974C6"/>
    <w:rsid w:val="003B30C4"/>
    <w:rsid w:val="003C635E"/>
    <w:rsid w:val="003D4168"/>
    <w:rsid w:val="003D5258"/>
    <w:rsid w:val="003D5C65"/>
    <w:rsid w:val="00416D0C"/>
    <w:rsid w:val="0043408D"/>
    <w:rsid w:val="00442FA4"/>
    <w:rsid w:val="00445911"/>
    <w:rsid w:val="00453B6C"/>
    <w:rsid w:val="00455FE0"/>
    <w:rsid w:val="00462060"/>
    <w:rsid w:val="0046397C"/>
    <w:rsid w:val="00465229"/>
    <w:rsid w:val="00477840"/>
    <w:rsid w:val="00477F8F"/>
    <w:rsid w:val="00480B9A"/>
    <w:rsid w:val="004836C9"/>
    <w:rsid w:val="00484B30"/>
    <w:rsid w:val="00490B0F"/>
    <w:rsid w:val="00491F9E"/>
    <w:rsid w:val="004A5FA9"/>
    <w:rsid w:val="004B2772"/>
    <w:rsid w:val="004B6A8F"/>
    <w:rsid w:val="004B7CCA"/>
    <w:rsid w:val="004D12DD"/>
    <w:rsid w:val="004F12F1"/>
    <w:rsid w:val="00502A2B"/>
    <w:rsid w:val="0050475F"/>
    <w:rsid w:val="005123D3"/>
    <w:rsid w:val="005124B1"/>
    <w:rsid w:val="00531AD3"/>
    <w:rsid w:val="00532292"/>
    <w:rsid w:val="0053700E"/>
    <w:rsid w:val="0054002B"/>
    <w:rsid w:val="005561A9"/>
    <w:rsid w:val="00571F23"/>
    <w:rsid w:val="00593552"/>
    <w:rsid w:val="0059359E"/>
    <w:rsid w:val="005B73D5"/>
    <w:rsid w:val="005C478D"/>
    <w:rsid w:val="005D2EBB"/>
    <w:rsid w:val="005D3247"/>
    <w:rsid w:val="005D3D9E"/>
    <w:rsid w:val="006077AE"/>
    <w:rsid w:val="00610CFF"/>
    <w:rsid w:val="00622322"/>
    <w:rsid w:val="00630485"/>
    <w:rsid w:val="00632061"/>
    <w:rsid w:val="00656954"/>
    <w:rsid w:val="0065748B"/>
    <w:rsid w:val="00664B72"/>
    <w:rsid w:val="00670E01"/>
    <w:rsid w:val="00675012"/>
    <w:rsid w:val="006A0577"/>
    <w:rsid w:val="006A0A64"/>
    <w:rsid w:val="006A54C7"/>
    <w:rsid w:val="006A65DF"/>
    <w:rsid w:val="006A720B"/>
    <w:rsid w:val="006B7C08"/>
    <w:rsid w:val="006C76B8"/>
    <w:rsid w:val="006C78C3"/>
    <w:rsid w:val="006D241A"/>
    <w:rsid w:val="006D6B19"/>
    <w:rsid w:val="006D732B"/>
    <w:rsid w:val="006E1553"/>
    <w:rsid w:val="006F2464"/>
    <w:rsid w:val="007003F1"/>
    <w:rsid w:val="00705D8E"/>
    <w:rsid w:val="00717986"/>
    <w:rsid w:val="0072060D"/>
    <w:rsid w:val="00750C50"/>
    <w:rsid w:val="0075789B"/>
    <w:rsid w:val="0078346E"/>
    <w:rsid w:val="007A09BC"/>
    <w:rsid w:val="007A7108"/>
    <w:rsid w:val="007A7520"/>
    <w:rsid w:val="007A776F"/>
    <w:rsid w:val="007A7E16"/>
    <w:rsid w:val="007B5E77"/>
    <w:rsid w:val="007C56C7"/>
    <w:rsid w:val="007D0C21"/>
    <w:rsid w:val="007D1A85"/>
    <w:rsid w:val="007D465E"/>
    <w:rsid w:val="007E57EB"/>
    <w:rsid w:val="00802008"/>
    <w:rsid w:val="00814387"/>
    <w:rsid w:val="0082670D"/>
    <w:rsid w:val="00843263"/>
    <w:rsid w:val="00844697"/>
    <w:rsid w:val="00855446"/>
    <w:rsid w:val="008626CB"/>
    <w:rsid w:val="00894EDF"/>
    <w:rsid w:val="008A471B"/>
    <w:rsid w:val="008A6AE8"/>
    <w:rsid w:val="008C5713"/>
    <w:rsid w:val="008E0AF6"/>
    <w:rsid w:val="008E6550"/>
    <w:rsid w:val="008F1C4E"/>
    <w:rsid w:val="008F6F58"/>
    <w:rsid w:val="009023B5"/>
    <w:rsid w:val="00975B84"/>
    <w:rsid w:val="00985F8D"/>
    <w:rsid w:val="00990A0D"/>
    <w:rsid w:val="00992F61"/>
    <w:rsid w:val="009A3D98"/>
    <w:rsid w:val="009C30CD"/>
    <w:rsid w:val="009E618D"/>
    <w:rsid w:val="009F5C79"/>
    <w:rsid w:val="00A20B4F"/>
    <w:rsid w:val="00A21EBD"/>
    <w:rsid w:val="00A25EC0"/>
    <w:rsid w:val="00A26488"/>
    <w:rsid w:val="00A37FA4"/>
    <w:rsid w:val="00A46A4F"/>
    <w:rsid w:val="00A524D3"/>
    <w:rsid w:val="00A71EBE"/>
    <w:rsid w:val="00A9373E"/>
    <w:rsid w:val="00AA11B7"/>
    <w:rsid w:val="00AA12F2"/>
    <w:rsid w:val="00AB6BEC"/>
    <w:rsid w:val="00AC4BB7"/>
    <w:rsid w:val="00AC7B6D"/>
    <w:rsid w:val="00AD45FB"/>
    <w:rsid w:val="00AE66DC"/>
    <w:rsid w:val="00AF035B"/>
    <w:rsid w:val="00B02215"/>
    <w:rsid w:val="00B11C61"/>
    <w:rsid w:val="00B26622"/>
    <w:rsid w:val="00B36853"/>
    <w:rsid w:val="00B64B7B"/>
    <w:rsid w:val="00B74687"/>
    <w:rsid w:val="00B76C67"/>
    <w:rsid w:val="00B922E1"/>
    <w:rsid w:val="00B92800"/>
    <w:rsid w:val="00B935B2"/>
    <w:rsid w:val="00BA7E54"/>
    <w:rsid w:val="00BB1616"/>
    <w:rsid w:val="00BC0E74"/>
    <w:rsid w:val="00BC3B60"/>
    <w:rsid w:val="00BC3C3A"/>
    <w:rsid w:val="00BF24D9"/>
    <w:rsid w:val="00C00EBF"/>
    <w:rsid w:val="00C166BB"/>
    <w:rsid w:val="00C223AB"/>
    <w:rsid w:val="00C43D72"/>
    <w:rsid w:val="00C5564D"/>
    <w:rsid w:val="00C604BD"/>
    <w:rsid w:val="00C67587"/>
    <w:rsid w:val="00C7640A"/>
    <w:rsid w:val="00C834C3"/>
    <w:rsid w:val="00C84CC7"/>
    <w:rsid w:val="00C853B5"/>
    <w:rsid w:val="00C92DCD"/>
    <w:rsid w:val="00C93E1A"/>
    <w:rsid w:val="00CA2D1D"/>
    <w:rsid w:val="00CB4BF6"/>
    <w:rsid w:val="00CD4B43"/>
    <w:rsid w:val="00CE605F"/>
    <w:rsid w:val="00D03878"/>
    <w:rsid w:val="00D05641"/>
    <w:rsid w:val="00D17F79"/>
    <w:rsid w:val="00D22AEA"/>
    <w:rsid w:val="00D454F8"/>
    <w:rsid w:val="00D455A5"/>
    <w:rsid w:val="00D53FBD"/>
    <w:rsid w:val="00D56692"/>
    <w:rsid w:val="00D572F0"/>
    <w:rsid w:val="00D62847"/>
    <w:rsid w:val="00D846B0"/>
    <w:rsid w:val="00D951E6"/>
    <w:rsid w:val="00DA0D37"/>
    <w:rsid w:val="00DB0360"/>
    <w:rsid w:val="00DC2785"/>
    <w:rsid w:val="00DC5032"/>
    <w:rsid w:val="00E12FD5"/>
    <w:rsid w:val="00E17A16"/>
    <w:rsid w:val="00E2177B"/>
    <w:rsid w:val="00E235A4"/>
    <w:rsid w:val="00E4522C"/>
    <w:rsid w:val="00E5650B"/>
    <w:rsid w:val="00E65835"/>
    <w:rsid w:val="00E6621C"/>
    <w:rsid w:val="00E81611"/>
    <w:rsid w:val="00E83392"/>
    <w:rsid w:val="00E902E1"/>
    <w:rsid w:val="00E90886"/>
    <w:rsid w:val="00E94202"/>
    <w:rsid w:val="00E9577B"/>
    <w:rsid w:val="00EA1EB9"/>
    <w:rsid w:val="00EB042F"/>
    <w:rsid w:val="00EC6A8C"/>
    <w:rsid w:val="00EE3BB2"/>
    <w:rsid w:val="00F14503"/>
    <w:rsid w:val="00F25846"/>
    <w:rsid w:val="00F346D5"/>
    <w:rsid w:val="00F73DC3"/>
    <w:rsid w:val="00F87D26"/>
    <w:rsid w:val="00F91BE7"/>
    <w:rsid w:val="00FA1EB8"/>
    <w:rsid w:val="00FA5B3A"/>
    <w:rsid w:val="00FC6859"/>
    <w:rsid w:val="00FC6988"/>
    <w:rsid w:val="00FD17AE"/>
    <w:rsid w:val="00FD6496"/>
    <w:rsid w:val="00FD6A1A"/>
    <w:rsid w:val="00FD6A66"/>
    <w:rsid w:val="00FF20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F54D04"/>
  <w15:docId w15:val="{802B5DE1-7A52-DB44-A352-4B8FAD9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61A9"/>
    <w:pPr>
      <w:keepNext/>
      <w:keepLines/>
      <w:spacing w:before="200"/>
      <w:outlineLvl w:val="1"/>
    </w:pPr>
    <w:rPr>
      <w:rFonts w:ascii="Trade Gothic LT Com Bold Cn" w:eastAsiaTheme="majorEastAsia" w:hAnsi="Trade Gothic LT Com Bold Cn" w:cstheme="majorBidi"/>
      <w:b/>
      <w:bCs/>
      <w:sz w:val="28"/>
      <w:szCs w:val="26"/>
      <w:lang w:eastAsia="en-US"/>
    </w:rPr>
  </w:style>
  <w:style w:type="paragraph" w:styleId="Heading3">
    <w:name w:val="heading 3"/>
    <w:basedOn w:val="Normal"/>
    <w:next w:val="Normal"/>
    <w:link w:val="Heading3Char"/>
    <w:uiPriority w:val="9"/>
    <w:semiHidden/>
    <w:unhideWhenUsed/>
    <w:qFormat/>
    <w:rsid w:val="00A21EB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553"/>
    <w:pPr>
      <w:tabs>
        <w:tab w:val="center" w:pos="4320"/>
        <w:tab w:val="right" w:pos="8640"/>
      </w:tabs>
    </w:pPr>
  </w:style>
  <w:style w:type="character" w:customStyle="1" w:styleId="HeaderChar">
    <w:name w:val="Header Char"/>
    <w:basedOn w:val="DefaultParagraphFont"/>
    <w:link w:val="Header"/>
    <w:uiPriority w:val="99"/>
    <w:rsid w:val="006E1553"/>
  </w:style>
  <w:style w:type="paragraph" w:styleId="Footer">
    <w:name w:val="footer"/>
    <w:basedOn w:val="Normal"/>
    <w:link w:val="FooterChar"/>
    <w:uiPriority w:val="99"/>
    <w:unhideWhenUsed/>
    <w:rsid w:val="006E1553"/>
    <w:pPr>
      <w:tabs>
        <w:tab w:val="center" w:pos="4320"/>
        <w:tab w:val="right" w:pos="8640"/>
      </w:tabs>
    </w:pPr>
  </w:style>
  <w:style w:type="character" w:customStyle="1" w:styleId="FooterChar">
    <w:name w:val="Footer Char"/>
    <w:basedOn w:val="DefaultParagraphFont"/>
    <w:link w:val="Footer"/>
    <w:uiPriority w:val="99"/>
    <w:rsid w:val="006E1553"/>
  </w:style>
  <w:style w:type="paragraph" w:styleId="ListParagraph">
    <w:name w:val="List Paragraph"/>
    <w:basedOn w:val="Normal"/>
    <w:uiPriority w:val="34"/>
    <w:qFormat/>
    <w:rsid w:val="00531AD3"/>
    <w:pPr>
      <w:spacing w:after="200"/>
      <w:ind w:left="720"/>
      <w:contextualSpacing/>
    </w:pPr>
  </w:style>
  <w:style w:type="character" w:styleId="Hyperlink">
    <w:name w:val="Hyperlink"/>
    <w:basedOn w:val="DefaultParagraphFont"/>
    <w:uiPriority w:val="99"/>
    <w:unhideWhenUsed/>
    <w:rsid w:val="00221947"/>
    <w:rPr>
      <w:color w:val="0000FF" w:themeColor="hyperlink"/>
      <w:u w:val="single"/>
    </w:rPr>
  </w:style>
  <w:style w:type="paragraph" w:styleId="BalloonText">
    <w:name w:val="Balloon Text"/>
    <w:basedOn w:val="Normal"/>
    <w:link w:val="BalloonTextChar"/>
    <w:uiPriority w:val="99"/>
    <w:semiHidden/>
    <w:unhideWhenUsed/>
    <w:rsid w:val="00C556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564D"/>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779D"/>
    <w:rPr>
      <w:sz w:val="18"/>
      <w:szCs w:val="18"/>
    </w:rPr>
  </w:style>
  <w:style w:type="paragraph" w:styleId="CommentText">
    <w:name w:val="annotation text"/>
    <w:basedOn w:val="Normal"/>
    <w:link w:val="CommentTextChar"/>
    <w:uiPriority w:val="99"/>
    <w:semiHidden/>
    <w:unhideWhenUsed/>
    <w:rsid w:val="0004779D"/>
    <w:pPr>
      <w:spacing w:after="200"/>
    </w:pPr>
  </w:style>
  <w:style w:type="character" w:customStyle="1" w:styleId="CommentTextChar">
    <w:name w:val="Comment Text Char"/>
    <w:basedOn w:val="DefaultParagraphFont"/>
    <w:link w:val="CommentText"/>
    <w:uiPriority w:val="99"/>
    <w:semiHidden/>
    <w:rsid w:val="0004779D"/>
  </w:style>
  <w:style w:type="character" w:customStyle="1" w:styleId="Heading2Char">
    <w:name w:val="Heading 2 Char"/>
    <w:basedOn w:val="DefaultParagraphFont"/>
    <w:link w:val="Heading2"/>
    <w:uiPriority w:val="9"/>
    <w:rsid w:val="005561A9"/>
    <w:rPr>
      <w:rFonts w:ascii="Trade Gothic LT Com Bold Cn" w:eastAsiaTheme="majorEastAsia" w:hAnsi="Trade Gothic LT Com Bold Cn" w:cstheme="majorBidi"/>
      <w:b/>
      <w:bCs/>
      <w:sz w:val="28"/>
      <w:szCs w:val="26"/>
      <w:lang w:eastAsia="en-US"/>
    </w:rPr>
  </w:style>
  <w:style w:type="character" w:customStyle="1" w:styleId="UnresolvedMention1">
    <w:name w:val="Unresolved Mention1"/>
    <w:basedOn w:val="DefaultParagraphFont"/>
    <w:uiPriority w:val="99"/>
    <w:rsid w:val="00B64B7B"/>
    <w:rPr>
      <w:color w:val="808080"/>
      <w:shd w:val="clear" w:color="auto" w:fill="E6E6E6"/>
    </w:rPr>
  </w:style>
  <w:style w:type="character" w:styleId="FollowedHyperlink">
    <w:name w:val="FollowedHyperlink"/>
    <w:basedOn w:val="DefaultParagraphFont"/>
    <w:uiPriority w:val="99"/>
    <w:semiHidden/>
    <w:unhideWhenUsed/>
    <w:rsid w:val="00990A0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A7E54"/>
    <w:pPr>
      <w:spacing w:after="0"/>
    </w:pPr>
    <w:rPr>
      <w:b/>
      <w:bCs/>
      <w:sz w:val="20"/>
      <w:szCs w:val="20"/>
    </w:rPr>
  </w:style>
  <w:style w:type="character" w:customStyle="1" w:styleId="CommentSubjectChar">
    <w:name w:val="Comment Subject Char"/>
    <w:basedOn w:val="CommentTextChar"/>
    <w:link w:val="CommentSubject"/>
    <w:uiPriority w:val="99"/>
    <w:semiHidden/>
    <w:rsid w:val="00BA7E54"/>
    <w:rPr>
      <w:b/>
      <w:bCs/>
      <w:sz w:val="20"/>
      <w:szCs w:val="20"/>
    </w:rPr>
  </w:style>
  <w:style w:type="character" w:customStyle="1" w:styleId="apple-converted-space">
    <w:name w:val="apple-converted-space"/>
    <w:basedOn w:val="DefaultParagraphFont"/>
    <w:rsid w:val="00FD6496"/>
  </w:style>
  <w:style w:type="paragraph" w:customStyle="1" w:styleId="Body">
    <w:name w:val="Body"/>
    <w:uiPriority w:val="99"/>
    <w:rsid w:val="00894ED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eastAsia="Arial Unicode MS" w:hAnsi="Cambria" w:cs="Cambria"/>
      <w:color w:val="000000"/>
      <w:u w:color="000000"/>
      <w:lang w:val="da-DK" w:eastAsia="en-US"/>
    </w:rPr>
  </w:style>
  <w:style w:type="paragraph" w:customStyle="1" w:styleId="ridespottext-sc-1bd5uve-5">
    <w:name w:val="ridespot__text-sc-1bd5uve-5"/>
    <w:basedOn w:val="Normal"/>
    <w:rsid w:val="00A21EBD"/>
    <w:pPr>
      <w:spacing w:before="100" w:beforeAutospacing="1" w:after="100" w:afterAutospacing="1"/>
    </w:pPr>
    <w:rPr>
      <w:rFonts w:ascii="Times New Roman" w:hAnsi="Times New Roman" w:cs="Times New Roman"/>
      <w:sz w:val="20"/>
      <w:szCs w:val="20"/>
      <w:lang w:eastAsia="en-US"/>
    </w:rPr>
  </w:style>
  <w:style w:type="character" w:customStyle="1" w:styleId="Heading3Char">
    <w:name w:val="Heading 3 Char"/>
    <w:basedOn w:val="DefaultParagraphFont"/>
    <w:link w:val="Heading3"/>
    <w:uiPriority w:val="9"/>
    <w:semiHidden/>
    <w:rsid w:val="00A21EBD"/>
    <w:rPr>
      <w:rFonts w:asciiTheme="majorHAnsi" w:eastAsiaTheme="majorEastAsia" w:hAnsiTheme="majorHAnsi" w:cstheme="majorBidi"/>
      <w:b/>
      <w:bCs/>
      <w:color w:val="4F81BD" w:themeColor="accent1"/>
    </w:rPr>
  </w:style>
  <w:style w:type="paragraph" w:customStyle="1" w:styleId="slidetextbody-f0ireb-3">
    <w:name w:val="slidetext__body-f0ireb-3"/>
    <w:basedOn w:val="Normal"/>
    <w:rsid w:val="00A21EBD"/>
    <w:pPr>
      <w:spacing w:before="100" w:beforeAutospacing="1" w:after="100" w:afterAutospacing="1"/>
    </w:pPr>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16829">
      <w:bodyDiv w:val="1"/>
      <w:marLeft w:val="0"/>
      <w:marRight w:val="0"/>
      <w:marTop w:val="0"/>
      <w:marBottom w:val="0"/>
      <w:divBdr>
        <w:top w:val="none" w:sz="0" w:space="0" w:color="auto"/>
        <w:left w:val="none" w:sz="0" w:space="0" w:color="auto"/>
        <w:bottom w:val="none" w:sz="0" w:space="0" w:color="auto"/>
        <w:right w:val="none" w:sz="0" w:space="0" w:color="auto"/>
      </w:divBdr>
    </w:div>
    <w:div w:id="59836453">
      <w:bodyDiv w:val="1"/>
      <w:marLeft w:val="0"/>
      <w:marRight w:val="0"/>
      <w:marTop w:val="0"/>
      <w:marBottom w:val="0"/>
      <w:divBdr>
        <w:top w:val="none" w:sz="0" w:space="0" w:color="auto"/>
        <w:left w:val="none" w:sz="0" w:space="0" w:color="auto"/>
        <w:bottom w:val="none" w:sz="0" w:space="0" w:color="auto"/>
        <w:right w:val="none" w:sz="0" w:space="0" w:color="auto"/>
      </w:divBdr>
    </w:div>
    <w:div w:id="200672773">
      <w:bodyDiv w:val="1"/>
      <w:marLeft w:val="0"/>
      <w:marRight w:val="0"/>
      <w:marTop w:val="0"/>
      <w:marBottom w:val="0"/>
      <w:divBdr>
        <w:top w:val="none" w:sz="0" w:space="0" w:color="auto"/>
        <w:left w:val="none" w:sz="0" w:space="0" w:color="auto"/>
        <w:bottom w:val="none" w:sz="0" w:space="0" w:color="auto"/>
        <w:right w:val="none" w:sz="0" w:space="0" w:color="auto"/>
      </w:divBdr>
    </w:div>
    <w:div w:id="236205771">
      <w:bodyDiv w:val="1"/>
      <w:marLeft w:val="0"/>
      <w:marRight w:val="0"/>
      <w:marTop w:val="0"/>
      <w:marBottom w:val="0"/>
      <w:divBdr>
        <w:top w:val="none" w:sz="0" w:space="0" w:color="auto"/>
        <w:left w:val="none" w:sz="0" w:space="0" w:color="auto"/>
        <w:bottom w:val="none" w:sz="0" w:space="0" w:color="auto"/>
        <w:right w:val="none" w:sz="0" w:space="0" w:color="auto"/>
      </w:divBdr>
    </w:div>
    <w:div w:id="326371490">
      <w:bodyDiv w:val="1"/>
      <w:marLeft w:val="0"/>
      <w:marRight w:val="0"/>
      <w:marTop w:val="0"/>
      <w:marBottom w:val="0"/>
      <w:divBdr>
        <w:top w:val="none" w:sz="0" w:space="0" w:color="auto"/>
        <w:left w:val="none" w:sz="0" w:space="0" w:color="auto"/>
        <w:bottom w:val="none" w:sz="0" w:space="0" w:color="auto"/>
        <w:right w:val="none" w:sz="0" w:space="0" w:color="auto"/>
      </w:divBdr>
    </w:div>
    <w:div w:id="472212918">
      <w:bodyDiv w:val="1"/>
      <w:marLeft w:val="0"/>
      <w:marRight w:val="0"/>
      <w:marTop w:val="0"/>
      <w:marBottom w:val="0"/>
      <w:divBdr>
        <w:top w:val="none" w:sz="0" w:space="0" w:color="auto"/>
        <w:left w:val="none" w:sz="0" w:space="0" w:color="auto"/>
        <w:bottom w:val="none" w:sz="0" w:space="0" w:color="auto"/>
        <w:right w:val="none" w:sz="0" w:space="0" w:color="auto"/>
      </w:divBdr>
    </w:div>
    <w:div w:id="496728104">
      <w:bodyDiv w:val="1"/>
      <w:marLeft w:val="0"/>
      <w:marRight w:val="0"/>
      <w:marTop w:val="0"/>
      <w:marBottom w:val="0"/>
      <w:divBdr>
        <w:top w:val="none" w:sz="0" w:space="0" w:color="auto"/>
        <w:left w:val="none" w:sz="0" w:space="0" w:color="auto"/>
        <w:bottom w:val="none" w:sz="0" w:space="0" w:color="auto"/>
        <w:right w:val="none" w:sz="0" w:space="0" w:color="auto"/>
      </w:divBdr>
    </w:div>
    <w:div w:id="530458051">
      <w:bodyDiv w:val="1"/>
      <w:marLeft w:val="0"/>
      <w:marRight w:val="0"/>
      <w:marTop w:val="0"/>
      <w:marBottom w:val="0"/>
      <w:divBdr>
        <w:top w:val="none" w:sz="0" w:space="0" w:color="auto"/>
        <w:left w:val="none" w:sz="0" w:space="0" w:color="auto"/>
        <w:bottom w:val="none" w:sz="0" w:space="0" w:color="auto"/>
        <w:right w:val="none" w:sz="0" w:space="0" w:color="auto"/>
      </w:divBdr>
    </w:div>
    <w:div w:id="667056300">
      <w:bodyDiv w:val="1"/>
      <w:marLeft w:val="0"/>
      <w:marRight w:val="0"/>
      <w:marTop w:val="0"/>
      <w:marBottom w:val="0"/>
      <w:divBdr>
        <w:top w:val="none" w:sz="0" w:space="0" w:color="auto"/>
        <w:left w:val="none" w:sz="0" w:space="0" w:color="auto"/>
        <w:bottom w:val="none" w:sz="0" w:space="0" w:color="auto"/>
        <w:right w:val="none" w:sz="0" w:space="0" w:color="auto"/>
      </w:divBdr>
    </w:div>
    <w:div w:id="670722176">
      <w:bodyDiv w:val="1"/>
      <w:marLeft w:val="0"/>
      <w:marRight w:val="0"/>
      <w:marTop w:val="0"/>
      <w:marBottom w:val="0"/>
      <w:divBdr>
        <w:top w:val="none" w:sz="0" w:space="0" w:color="auto"/>
        <w:left w:val="none" w:sz="0" w:space="0" w:color="auto"/>
        <w:bottom w:val="none" w:sz="0" w:space="0" w:color="auto"/>
        <w:right w:val="none" w:sz="0" w:space="0" w:color="auto"/>
      </w:divBdr>
    </w:div>
    <w:div w:id="737367183">
      <w:bodyDiv w:val="1"/>
      <w:marLeft w:val="0"/>
      <w:marRight w:val="0"/>
      <w:marTop w:val="0"/>
      <w:marBottom w:val="0"/>
      <w:divBdr>
        <w:top w:val="none" w:sz="0" w:space="0" w:color="auto"/>
        <w:left w:val="none" w:sz="0" w:space="0" w:color="auto"/>
        <w:bottom w:val="none" w:sz="0" w:space="0" w:color="auto"/>
        <w:right w:val="none" w:sz="0" w:space="0" w:color="auto"/>
      </w:divBdr>
    </w:div>
    <w:div w:id="742290892">
      <w:bodyDiv w:val="1"/>
      <w:marLeft w:val="0"/>
      <w:marRight w:val="0"/>
      <w:marTop w:val="0"/>
      <w:marBottom w:val="0"/>
      <w:divBdr>
        <w:top w:val="none" w:sz="0" w:space="0" w:color="auto"/>
        <w:left w:val="none" w:sz="0" w:space="0" w:color="auto"/>
        <w:bottom w:val="none" w:sz="0" w:space="0" w:color="auto"/>
        <w:right w:val="none" w:sz="0" w:space="0" w:color="auto"/>
      </w:divBdr>
    </w:div>
    <w:div w:id="791820962">
      <w:bodyDiv w:val="1"/>
      <w:marLeft w:val="0"/>
      <w:marRight w:val="0"/>
      <w:marTop w:val="0"/>
      <w:marBottom w:val="0"/>
      <w:divBdr>
        <w:top w:val="none" w:sz="0" w:space="0" w:color="auto"/>
        <w:left w:val="none" w:sz="0" w:space="0" w:color="auto"/>
        <w:bottom w:val="none" w:sz="0" w:space="0" w:color="auto"/>
        <w:right w:val="none" w:sz="0" w:space="0" w:color="auto"/>
      </w:divBdr>
    </w:div>
    <w:div w:id="959141452">
      <w:bodyDiv w:val="1"/>
      <w:marLeft w:val="0"/>
      <w:marRight w:val="0"/>
      <w:marTop w:val="0"/>
      <w:marBottom w:val="0"/>
      <w:divBdr>
        <w:top w:val="none" w:sz="0" w:space="0" w:color="auto"/>
        <w:left w:val="none" w:sz="0" w:space="0" w:color="auto"/>
        <w:bottom w:val="none" w:sz="0" w:space="0" w:color="auto"/>
        <w:right w:val="none" w:sz="0" w:space="0" w:color="auto"/>
      </w:divBdr>
    </w:div>
    <w:div w:id="1051075350">
      <w:bodyDiv w:val="1"/>
      <w:marLeft w:val="0"/>
      <w:marRight w:val="0"/>
      <w:marTop w:val="0"/>
      <w:marBottom w:val="0"/>
      <w:divBdr>
        <w:top w:val="none" w:sz="0" w:space="0" w:color="auto"/>
        <w:left w:val="none" w:sz="0" w:space="0" w:color="auto"/>
        <w:bottom w:val="none" w:sz="0" w:space="0" w:color="auto"/>
        <w:right w:val="none" w:sz="0" w:space="0" w:color="auto"/>
      </w:divBdr>
    </w:div>
    <w:div w:id="1066418546">
      <w:bodyDiv w:val="1"/>
      <w:marLeft w:val="0"/>
      <w:marRight w:val="0"/>
      <w:marTop w:val="0"/>
      <w:marBottom w:val="0"/>
      <w:divBdr>
        <w:top w:val="none" w:sz="0" w:space="0" w:color="auto"/>
        <w:left w:val="none" w:sz="0" w:space="0" w:color="auto"/>
        <w:bottom w:val="none" w:sz="0" w:space="0" w:color="auto"/>
        <w:right w:val="none" w:sz="0" w:space="0" w:color="auto"/>
      </w:divBdr>
    </w:div>
    <w:div w:id="1155531692">
      <w:bodyDiv w:val="1"/>
      <w:marLeft w:val="0"/>
      <w:marRight w:val="0"/>
      <w:marTop w:val="0"/>
      <w:marBottom w:val="0"/>
      <w:divBdr>
        <w:top w:val="none" w:sz="0" w:space="0" w:color="auto"/>
        <w:left w:val="none" w:sz="0" w:space="0" w:color="auto"/>
        <w:bottom w:val="none" w:sz="0" w:space="0" w:color="auto"/>
        <w:right w:val="none" w:sz="0" w:space="0" w:color="auto"/>
      </w:divBdr>
      <w:divsChild>
        <w:div w:id="706836758">
          <w:marLeft w:val="547"/>
          <w:marRight w:val="0"/>
          <w:marTop w:val="230"/>
          <w:marBottom w:val="0"/>
          <w:divBdr>
            <w:top w:val="none" w:sz="0" w:space="0" w:color="auto"/>
            <w:left w:val="none" w:sz="0" w:space="0" w:color="auto"/>
            <w:bottom w:val="none" w:sz="0" w:space="0" w:color="auto"/>
            <w:right w:val="none" w:sz="0" w:space="0" w:color="auto"/>
          </w:divBdr>
        </w:div>
        <w:div w:id="1590694305">
          <w:marLeft w:val="547"/>
          <w:marRight w:val="0"/>
          <w:marTop w:val="230"/>
          <w:marBottom w:val="0"/>
          <w:divBdr>
            <w:top w:val="none" w:sz="0" w:space="0" w:color="auto"/>
            <w:left w:val="none" w:sz="0" w:space="0" w:color="auto"/>
            <w:bottom w:val="none" w:sz="0" w:space="0" w:color="auto"/>
            <w:right w:val="none" w:sz="0" w:space="0" w:color="auto"/>
          </w:divBdr>
        </w:div>
        <w:div w:id="1369525301">
          <w:marLeft w:val="547"/>
          <w:marRight w:val="0"/>
          <w:marTop w:val="230"/>
          <w:marBottom w:val="0"/>
          <w:divBdr>
            <w:top w:val="none" w:sz="0" w:space="0" w:color="auto"/>
            <w:left w:val="none" w:sz="0" w:space="0" w:color="auto"/>
            <w:bottom w:val="none" w:sz="0" w:space="0" w:color="auto"/>
            <w:right w:val="none" w:sz="0" w:space="0" w:color="auto"/>
          </w:divBdr>
        </w:div>
        <w:div w:id="497774565">
          <w:marLeft w:val="547"/>
          <w:marRight w:val="0"/>
          <w:marTop w:val="230"/>
          <w:marBottom w:val="0"/>
          <w:divBdr>
            <w:top w:val="none" w:sz="0" w:space="0" w:color="auto"/>
            <w:left w:val="none" w:sz="0" w:space="0" w:color="auto"/>
            <w:bottom w:val="none" w:sz="0" w:space="0" w:color="auto"/>
            <w:right w:val="none" w:sz="0" w:space="0" w:color="auto"/>
          </w:divBdr>
        </w:div>
      </w:divsChild>
    </w:div>
    <w:div w:id="1167478360">
      <w:bodyDiv w:val="1"/>
      <w:marLeft w:val="0"/>
      <w:marRight w:val="0"/>
      <w:marTop w:val="0"/>
      <w:marBottom w:val="0"/>
      <w:divBdr>
        <w:top w:val="none" w:sz="0" w:space="0" w:color="auto"/>
        <w:left w:val="none" w:sz="0" w:space="0" w:color="auto"/>
        <w:bottom w:val="none" w:sz="0" w:space="0" w:color="auto"/>
        <w:right w:val="none" w:sz="0" w:space="0" w:color="auto"/>
      </w:divBdr>
    </w:div>
    <w:div w:id="1172141890">
      <w:bodyDiv w:val="1"/>
      <w:marLeft w:val="0"/>
      <w:marRight w:val="0"/>
      <w:marTop w:val="0"/>
      <w:marBottom w:val="0"/>
      <w:divBdr>
        <w:top w:val="none" w:sz="0" w:space="0" w:color="auto"/>
        <w:left w:val="none" w:sz="0" w:space="0" w:color="auto"/>
        <w:bottom w:val="none" w:sz="0" w:space="0" w:color="auto"/>
        <w:right w:val="none" w:sz="0" w:space="0" w:color="auto"/>
      </w:divBdr>
    </w:div>
    <w:div w:id="1234773770">
      <w:bodyDiv w:val="1"/>
      <w:marLeft w:val="0"/>
      <w:marRight w:val="0"/>
      <w:marTop w:val="0"/>
      <w:marBottom w:val="0"/>
      <w:divBdr>
        <w:top w:val="none" w:sz="0" w:space="0" w:color="auto"/>
        <w:left w:val="none" w:sz="0" w:space="0" w:color="auto"/>
        <w:bottom w:val="none" w:sz="0" w:space="0" w:color="auto"/>
        <w:right w:val="none" w:sz="0" w:space="0" w:color="auto"/>
      </w:divBdr>
    </w:div>
    <w:div w:id="1264456146">
      <w:bodyDiv w:val="1"/>
      <w:marLeft w:val="0"/>
      <w:marRight w:val="0"/>
      <w:marTop w:val="0"/>
      <w:marBottom w:val="0"/>
      <w:divBdr>
        <w:top w:val="none" w:sz="0" w:space="0" w:color="auto"/>
        <w:left w:val="none" w:sz="0" w:space="0" w:color="auto"/>
        <w:bottom w:val="none" w:sz="0" w:space="0" w:color="auto"/>
        <w:right w:val="none" w:sz="0" w:space="0" w:color="auto"/>
      </w:divBdr>
    </w:div>
    <w:div w:id="1275746385">
      <w:bodyDiv w:val="1"/>
      <w:marLeft w:val="0"/>
      <w:marRight w:val="0"/>
      <w:marTop w:val="0"/>
      <w:marBottom w:val="0"/>
      <w:divBdr>
        <w:top w:val="none" w:sz="0" w:space="0" w:color="auto"/>
        <w:left w:val="none" w:sz="0" w:space="0" w:color="auto"/>
        <w:bottom w:val="none" w:sz="0" w:space="0" w:color="auto"/>
        <w:right w:val="none" w:sz="0" w:space="0" w:color="auto"/>
      </w:divBdr>
    </w:div>
    <w:div w:id="1275938174">
      <w:bodyDiv w:val="1"/>
      <w:marLeft w:val="0"/>
      <w:marRight w:val="0"/>
      <w:marTop w:val="0"/>
      <w:marBottom w:val="0"/>
      <w:divBdr>
        <w:top w:val="none" w:sz="0" w:space="0" w:color="auto"/>
        <w:left w:val="none" w:sz="0" w:space="0" w:color="auto"/>
        <w:bottom w:val="none" w:sz="0" w:space="0" w:color="auto"/>
        <w:right w:val="none" w:sz="0" w:space="0" w:color="auto"/>
      </w:divBdr>
    </w:div>
    <w:div w:id="1320496978">
      <w:bodyDiv w:val="1"/>
      <w:marLeft w:val="0"/>
      <w:marRight w:val="0"/>
      <w:marTop w:val="0"/>
      <w:marBottom w:val="0"/>
      <w:divBdr>
        <w:top w:val="none" w:sz="0" w:space="0" w:color="auto"/>
        <w:left w:val="none" w:sz="0" w:space="0" w:color="auto"/>
        <w:bottom w:val="none" w:sz="0" w:space="0" w:color="auto"/>
        <w:right w:val="none" w:sz="0" w:space="0" w:color="auto"/>
      </w:divBdr>
    </w:div>
    <w:div w:id="1360813926">
      <w:bodyDiv w:val="1"/>
      <w:marLeft w:val="0"/>
      <w:marRight w:val="0"/>
      <w:marTop w:val="0"/>
      <w:marBottom w:val="0"/>
      <w:divBdr>
        <w:top w:val="none" w:sz="0" w:space="0" w:color="auto"/>
        <w:left w:val="none" w:sz="0" w:space="0" w:color="auto"/>
        <w:bottom w:val="none" w:sz="0" w:space="0" w:color="auto"/>
        <w:right w:val="none" w:sz="0" w:space="0" w:color="auto"/>
      </w:divBdr>
    </w:div>
    <w:div w:id="1370833468">
      <w:bodyDiv w:val="1"/>
      <w:marLeft w:val="0"/>
      <w:marRight w:val="0"/>
      <w:marTop w:val="0"/>
      <w:marBottom w:val="0"/>
      <w:divBdr>
        <w:top w:val="none" w:sz="0" w:space="0" w:color="auto"/>
        <w:left w:val="none" w:sz="0" w:space="0" w:color="auto"/>
        <w:bottom w:val="none" w:sz="0" w:space="0" w:color="auto"/>
        <w:right w:val="none" w:sz="0" w:space="0" w:color="auto"/>
      </w:divBdr>
    </w:div>
    <w:div w:id="1493519982">
      <w:bodyDiv w:val="1"/>
      <w:marLeft w:val="0"/>
      <w:marRight w:val="0"/>
      <w:marTop w:val="0"/>
      <w:marBottom w:val="0"/>
      <w:divBdr>
        <w:top w:val="none" w:sz="0" w:space="0" w:color="auto"/>
        <w:left w:val="none" w:sz="0" w:space="0" w:color="auto"/>
        <w:bottom w:val="none" w:sz="0" w:space="0" w:color="auto"/>
        <w:right w:val="none" w:sz="0" w:space="0" w:color="auto"/>
      </w:divBdr>
    </w:div>
    <w:div w:id="1562521662">
      <w:bodyDiv w:val="1"/>
      <w:marLeft w:val="0"/>
      <w:marRight w:val="0"/>
      <w:marTop w:val="0"/>
      <w:marBottom w:val="0"/>
      <w:divBdr>
        <w:top w:val="none" w:sz="0" w:space="0" w:color="auto"/>
        <w:left w:val="none" w:sz="0" w:space="0" w:color="auto"/>
        <w:bottom w:val="none" w:sz="0" w:space="0" w:color="auto"/>
        <w:right w:val="none" w:sz="0" w:space="0" w:color="auto"/>
      </w:divBdr>
    </w:div>
    <w:div w:id="1591426216">
      <w:bodyDiv w:val="1"/>
      <w:marLeft w:val="0"/>
      <w:marRight w:val="0"/>
      <w:marTop w:val="0"/>
      <w:marBottom w:val="0"/>
      <w:divBdr>
        <w:top w:val="none" w:sz="0" w:space="0" w:color="auto"/>
        <w:left w:val="none" w:sz="0" w:space="0" w:color="auto"/>
        <w:bottom w:val="none" w:sz="0" w:space="0" w:color="auto"/>
        <w:right w:val="none" w:sz="0" w:space="0" w:color="auto"/>
      </w:divBdr>
    </w:div>
    <w:div w:id="1662849607">
      <w:bodyDiv w:val="1"/>
      <w:marLeft w:val="0"/>
      <w:marRight w:val="0"/>
      <w:marTop w:val="0"/>
      <w:marBottom w:val="0"/>
      <w:divBdr>
        <w:top w:val="none" w:sz="0" w:space="0" w:color="auto"/>
        <w:left w:val="none" w:sz="0" w:space="0" w:color="auto"/>
        <w:bottom w:val="none" w:sz="0" w:space="0" w:color="auto"/>
        <w:right w:val="none" w:sz="0" w:space="0" w:color="auto"/>
      </w:divBdr>
    </w:div>
    <w:div w:id="1691638100">
      <w:bodyDiv w:val="1"/>
      <w:marLeft w:val="0"/>
      <w:marRight w:val="0"/>
      <w:marTop w:val="0"/>
      <w:marBottom w:val="0"/>
      <w:divBdr>
        <w:top w:val="none" w:sz="0" w:space="0" w:color="auto"/>
        <w:left w:val="none" w:sz="0" w:space="0" w:color="auto"/>
        <w:bottom w:val="none" w:sz="0" w:space="0" w:color="auto"/>
        <w:right w:val="none" w:sz="0" w:space="0" w:color="auto"/>
      </w:divBdr>
    </w:div>
    <w:div w:id="1699967427">
      <w:bodyDiv w:val="1"/>
      <w:marLeft w:val="0"/>
      <w:marRight w:val="0"/>
      <w:marTop w:val="0"/>
      <w:marBottom w:val="0"/>
      <w:divBdr>
        <w:top w:val="none" w:sz="0" w:space="0" w:color="auto"/>
        <w:left w:val="none" w:sz="0" w:space="0" w:color="auto"/>
        <w:bottom w:val="none" w:sz="0" w:space="0" w:color="auto"/>
        <w:right w:val="none" w:sz="0" w:space="0" w:color="auto"/>
      </w:divBdr>
    </w:div>
    <w:div w:id="2132816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F9EFD-26BD-4C41-89C0-7B6D4429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Anthem Branding</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Morlitz</dc:creator>
  <cp:keywords/>
  <cp:lastModifiedBy>Morgan Lommele</cp:lastModifiedBy>
  <cp:revision>16</cp:revision>
  <cp:lastPrinted>2019-01-24T00:49:00Z</cp:lastPrinted>
  <dcterms:created xsi:type="dcterms:W3CDTF">2021-01-27T15:17:00Z</dcterms:created>
  <dcterms:modified xsi:type="dcterms:W3CDTF">2021-01-27T16:30:00Z</dcterms:modified>
</cp:coreProperties>
</file>