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B35" w:rsidRPr="0041389E" w:rsidRDefault="0041389E">
      <w:pPr>
        <w:rPr>
          <w:sz w:val="24"/>
          <w:szCs w:val="24"/>
        </w:rPr>
      </w:pPr>
      <w:r w:rsidRPr="0041389E">
        <w:rPr>
          <w:rFonts w:ascii="Courier New" w:hAnsi="Courier New" w:cs="Courier New"/>
          <w:color w:val="2C363A"/>
          <w:sz w:val="24"/>
          <w:szCs w:val="24"/>
          <w:shd w:val="clear" w:color="auto" w:fill="FFFFFF"/>
        </w:rPr>
        <w:t xml:space="preserve">I am opposed to several sections of this bill. Not addressed, the chief judge MUST only select individual available for all 13 days of the recount period.  I participated in a house district recount last November and the judge’s pick had a day not available.  Impossible to convince at </w:t>
      </w:r>
      <w:r>
        <w:rPr>
          <w:rFonts w:ascii="Courier New" w:hAnsi="Courier New" w:cs="Courier New"/>
          <w:color w:val="2C363A"/>
          <w:sz w:val="24"/>
          <w:szCs w:val="24"/>
          <w:shd w:val="clear" w:color="auto" w:fill="FFFFFF"/>
        </w:rPr>
        <w:t>t</w:t>
      </w:r>
      <w:bookmarkStart w:id="0" w:name="_GoBack"/>
      <w:bookmarkEnd w:id="0"/>
      <w:r w:rsidRPr="0041389E">
        <w:rPr>
          <w:rFonts w:ascii="Courier New" w:hAnsi="Courier New" w:cs="Courier New"/>
          <w:color w:val="2C363A"/>
          <w:sz w:val="24"/>
          <w:szCs w:val="24"/>
          <w:shd w:val="clear" w:color="auto" w:fill="FFFFFF"/>
        </w:rPr>
        <w:t>he recount board to go on to a hand count following the machine recount when so few days remained.  ALSO, when Thanksgiving falls late, and the first week is spent notifying the presumed winner and the judge making an appointment, you’re now in the holiday week and the hand recount becomes difficult to complete.  Precinct election officials are partisan.  If the judge is selecting three, one party will be more represented.  It appears in section 4, a. through e., it seems that if a candidate selects a hand recount, they still have to have a machine count prior to begin hand counting.  Why??  Get down to business and start the hand count.  As I’ve described above, the clock is ticking, and the machine count takes up time better spent hand counting.  Finally, I object to only allowing five observers by political party to observe an administrative recount.  Since when is it right to obstruct any citizen from observing a counting of the ballots.  This walks a thin line of obstructing meeting that should be open to the public and should be resolved in favor of openness.</w:t>
      </w:r>
    </w:p>
    <w:sectPr w:rsidR="00092B35" w:rsidRPr="00413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9E"/>
    <w:rsid w:val="00092B35"/>
    <w:rsid w:val="0041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D60A6-EFFA-470B-9812-40AB8F27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Dodds</dc:creator>
  <cp:keywords/>
  <dc:description/>
  <cp:lastModifiedBy>James Dodds</cp:lastModifiedBy>
  <cp:revision>1</cp:revision>
  <dcterms:created xsi:type="dcterms:W3CDTF">2025-03-03T21:08:00Z</dcterms:created>
  <dcterms:modified xsi:type="dcterms:W3CDTF">2025-03-03T21:09:00Z</dcterms:modified>
</cp:coreProperties>
</file>