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446" w:rsidRPr="009F1FAC" w:rsidRDefault="00944E2B" w:rsidP="009F1FAC">
      <w:pPr>
        <w:jc w:val="center"/>
        <w:rPr>
          <w:sz w:val="24"/>
          <w:szCs w:val="24"/>
        </w:rPr>
      </w:pPr>
      <w:r w:rsidRPr="009F1FAC">
        <w:rPr>
          <w:sz w:val="24"/>
          <w:szCs w:val="24"/>
        </w:rPr>
        <w:t>Governor Reynolds is Trying to Feed us a Line of Bull</w:t>
      </w:r>
    </w:p>
    <w:p w:rsidR="002D6DCD" w:rsidRPr="009F1FAC" w:rsidRDefault="002D6DCD">
      <w:pPr>
        <w:rPr>
          <w:rFonts w:cstheme="minorHAnsi"/>
          <w:color w:val="262828"/>
          <w:sz w:val="24"/>
          <w:szCs w:val="24"/>
        </w:rPr>
      </w:pPr>
      <w:r w:rsidRPr="009F1FAC">
        <w:rPr>
          <w:rFonts w:cstheme="minorHAnsi"/>
          <w:color w:val="262828"/>
          <w:sz w:val="24"/>
          <w:szCs w:val="24"/>
        </w:rPr>
        <w:t xml:space="preserve">In an open letter to the state of Iowa Kim Reynolds </w:t>
      </w:r>
      <w:r w:rsidR="004C1189" w:rsidRPr="009F1FAC">
        <w:rPr>
          <w:rFonts w:cstheme="minorHAnsi"/>
          <w:color w:val="262828"/>
          <w:sz w:val="24"/>
          <w:szCs w:val="24"/>
        </w:rPr>
        <w:t>writes</w:t>
      </w:r>
      <w:r w:rsidRPr="009F1FAC">
        <w:rPr>
          <w:rFonts w:cstheme="minorHAnsi"/>
          <w:color w:val="262828"/>
          <w:sz w:val="24"/>
          <w:szCs w:val="24"/>
        </w:rPr>
        <w:t>, “In fact, students are the very focus of my education policy this legislative session. Whether it’s raising teacher salaries or improving literacy, my priority is ensuring every child has the advantage of a quality education to help them reach their highest potential.”</w:t>
      </w:r>
    </w:p>
    <w:p w:rsidR="006678FF" w:rsidRPr="009F1FAC" w:rsidRDefault="004C1189" w:rsidP="006678FF">
      <w:pPr>
        <w:rPr>
          <w:rFonts w:cstheme="minorHAnsi"/>
          <w:color w:val="303030"/>
          <w:sz w:val="24"/>
          <w:szCs w:val="24"/>
          <w:shd w:val="clear" w:color="auto" w:fill="FFFFFF"/>
        </w:rPr>
      </w:pPr>
      <w:r w:rsidRPr="009F1FAC">
        <w:rPr>
          <w:rFonts w:cstheme="minorHAnsi"/>
          <w:color w:val="262828"/>
          <w:sz w:val="24"/>
          <w:szCs w:val="24"/>
        </w:rPr>
        <w:t xml:space="preserve">Yet, </w:t>
      </w:r>
      <w:r w:rsidR="00C372E8" w:rsidRPr="009F1FAC">
        <w:rPr>
          <w:rFonts w:cstheme="minorHAnsi"/>
          <w:color w:val="262828"/>
          <w:sz w:val="24"/>
          <w:szCs w:val="24"/>
        </w:rPr>
        <w:t xml:space="preserve">with the </w:t>
      </w:r>
      <w:r w:rsidR="003D4A86" w:rsidRPr="009F1FAC">
        <w:rPr>
          <w:rFonts w:cstheme="minorHAnsi"/>
          <w:color w:val="262828"/>
          <w:sz w:val="24"/>
          <w:szCs w:val="24"/>
        </w:rPr>
        <w:t xml:space="preserve">passing of her </w:t>
      </w:r>
      <w:r w:rsidR="00C372E8" w:rsidRPr="009F1FAC">
        <w:rPr>
          <w:rFonts w:cstheme="minorHAnsi"/>
          <w:color w:val="262828"/>
          <w:sz w:val="24"/>
          <w:szCs w:val="24"/>
        </w:rPr>
        <w:t xml:space="preserve">“school choice” bill </w:t>
      </w:r>
      <w:r w:rsidRPr="009F1FAC">
        <w:rPr>
          <w:rFonts w:cstheme="minorHAnsi"/>
          <w:color w:val="262828"/>
          <w:sz w:val="24"/>
          <w:szCs w:val="24"/>
        </w:rPr>
        <w:t>she t</w:t>
      </w:r>
      <w:r w:rsidR="00C372E8" w:rsidRPr="009F1FAC">
        <w:rPr>
          <w:rFonts w:cstheme="minorHAnsi"/>
          <w:color w:val="262828"/>
          <w:sz w:val="24"/>
          <w:szCs w:val="24"/>
        </w:rPr>
        <w:t>akes</w:t>
      </w:r>
      <w:r w:rsidRPr="009F1FAC">
        <w:rPr>
          <w:rFonts w:cstheme="minorHAnsi"/>
          <w:color w:val="262828"/>
          <w:sz w:val="24"/>
          <w:szCs w:val="24"/>
        </w:rPr>
        <w:t xml:space="preserve"> </w:t>
      </w:r>
      <w:r w:rsidR="006678FF" w:rsidRPr="009F1FAC">
        <w:rPr>
          <w:rFonts w:cstheme="minorHAnsi"/>
          <w:color w:val="262828"/>
          <w:sz w:val="24"/>
          <w:szCs w:val="24"/>
        </w:rPr>
        <w:t>funds away from public schools</w:t>
      </w:r>
      <w:r w:rsidR="00C372E8" w:rsidRPr="009F1FAC">
        <w:rPr>
          <w:rFonts w:cstheme="minorHAnsi"/>
          <w:color w:val="262828"/>
          <w:sz w:val="24"/>
          <w:szCs w:val="24"/>
        </w:rPr>
        <w:t xml:space="preserve"> </w:t>
      </w:r>
      <w:r w:rsidRPr="009F1FAC">
        <w:rPr>
          <w:rFonts w:cstheme="minorHAnsi"/>
          <w:color w:val="262828"/>
          <w:sz w:val="24"/>
          <w:szCs w:val="24"/>
        </w:rPr>
        <w:t>and g</w:t>
      </w:r>
      <w:r w:rsidR="00C372E8" w:rsidRPr="009F1FAC">
        <w:rPr>
          <w:rFonts w:cstheme="minorHAnsi"/>
          <w:color w:val="262828"/>
          <w:sz w:val="24"/>
          <w:szCs w:val="24"/>
        </w:rPr>
        <w:t>ives</w:t>
      </w:r>
      <w:r w:rsidRPr="009F1FAC">
        <w:rPr>
          <w:rFonts w:cstheme="minorHAnsi"/>
          <w:color w:val="262828"/>
          <w:sz w:val="24"/>
          <w:szCs w:val="24"/>
        </w:rPr>
        <w:t xml:space="preserve"> them to p</w:t>
      </w:r>
      <w:r w:rsidR="00F015A1">
        <w:rPr>
          <w:rFonts w:cstheme="minorHAnsi"/>
          <w:color w:val="262828"/>
          <w:sz w:val="24"/>
          <w:szCs w:val="24"/>
        </w:rPr>
        <w:t>rivate</w:t>
      </w:r>
      <w:bookmarkStart w:id="0" w:name="_GoBack"/>
      <w:bookmarkEnd w:id="0"/>
      <w:r w:rsidRPr="009F1FAC">
        <w:rPr>
          <w:rFonts w:cstheme="minorHAnsi"/>
          <w:color w:val="262828"/>
          <w:sz w:val="24"/>
          <w:szCs w:val="24"/>
        </w:rPr>
        <w:t xml:space="preserve"> schools. </w:t>
      </w:r>
      <w:r w:rsidR="00C372E8" w:rsidRPr="009F1FAC">
        <w:rPr>
          <w:rFonts w:cstheme="minorHAnsi"/>
          <w:color w:val="262828"/>
          <w:sz w:val="24"/>
          <w:szCs w:val="24"/>
        </w:rPr>
        <w:t>This bill has no income limitations for wealthy families. Public schools accept all children. Private schools choose what students to admit. The nonpartisan Legislative Services Agency estimates this will result in a net decrease</w:t>
      </w:r>
      <w:r w:rsidR="00C372E8" w:rsidRPr="009F1FAC">
        <w:rPr>
          <w:rFonts w:cstheme="minorHAnsi"/>
          <w:color w:val="303030"/>
          <w:sz w:val="24"/>
          <w:szCs w:val="24"/>
          <w:shd w:val="clear" w:color="auto" w:fill="FFFFFF"/>
        </w:rPr>
        <w:t xml:space="preserve"> of $46 million in public school funding. </w:t>
      </w:r>
      <w:r w:rsidR="00EC7C4C">
        <w:rPr>
          <w:rFonts w:cstheme="minorHAnsi"/>
          <w:color w:val="303030"/>
          <w:sz w:val="24"/>
          <w:szCs w:val="24"/>
          <w:shd w:val="clear" w:color="auto" w:fill="FFFFFF"/>
        </w:rPr>
        <w:t>Therefore,</w:t>
      </w:r>
      <w:r w:rsidR="006678FF" w:rsidRPr="009F1FAC">
        <w:rPr>
          <w:rFonts w:cstheme="minorHAnsi"/>
          <w:color w:val="303030"/>
          <w:sz w:val="24"/>
          <w:szCs w:val="24"/>
          <w:shd w:val="clear" w:color="auto" w:fill="FFFFFF"/>
        </w:rPr>
        <w:t xml:space="preserve"> this </w:t>
      </w:r>
      <w:r w:rsidR="00EC7C4C">
        <w:rPr>
          <w:rFonts w:cstheme="minorHAnsi"/>
          <w:color w:val="303030"/>
          <w:sz w:val="24"/>
          <w:szCs w:val="24"/>
          <w:shd w:val="clear" w:color="auto" w:fill="FFFFFF"/>
        </w:rPr>
        <w:t xml:space="preserve">bill does not </w:t>
      </w:r>
      <w:r w:rsidR="006678FF" w:rsidRPr="009F1FAC">
        <w:rPr>
          <w:rFonts w:cstheme="minorHAnsi"/>
          <w:color w:val="303030"/>
          <w:sz w:val="24"/>
          <w:szCs w:val="24"/>
          <w:shd w:val="clear" w:color="auto" w:fill="FFFFFF"/>
        </w:rPr>
        <w:t>give a quality education advantage to “every” child</w:t>
      </w:r>
      <w:r w:rsidR="00EC7C4C">
        <w:rPr>
          <w:rFonts w:cstheme="minorHAnsi"/>
          <w:color w:val="303030"/>
          <w:sz w:val="24"/>
          <w:szCs w:val="24"/>
          <w:shd w:val="clear" w:color="auto" w:fill="FFFFFF"/>
        </w:rPr>
        <w:t>, improve literacy, nor raise teacher pay.</w:t>
      </w:r>
    </w:p>
    <w:p w:rsidR="003D4A86" w:rsidRPr="009F1FAC" w:rsidRDefault="009F1FAC" w:rsidP="006678FF">
      <w:pPr>
        <w:rPr>
          <w:rFonts w:cstheme="minorHAnsi"/>
          <w:color w:val="303030"/>
          <w:sz w:val="24"/>
          <w:szCs w:val="24"/>
          <w:shd w:val="clear" w:color="auto" w:fill="FFFFFF"/>
        </w:rPr>
      </w:pPr>
      <w:r w:rsidRPr="009F1FAC">
        <w:rPr>
          <w:rFonts w:cstheme="minorHAnsi"/>
          <w:color w:val="303030"/>
          <w:sz w:val="24"/>
          <w:szCs w:val="24"/>
          <w:shd w:val="clear" w:color="auto" w:fill="FFFFFF"/>
        </w:rPr>
        <w:t xml:space="preserve">Big surprise - </w:t>
      </w:r>
      <w:r w:rsidR="003D4A86" w:rsidRPr="009F1FAC">
        <w:rPr>
          <w:rFonts w:cstheme="minorHAnsi"/>
          <w:color w:val="303030"/>
          <w:sz w:val="24"/>
          <w:szCs w:val="24"/>
          <w:shd w:val="clear" w:color="auto" w:fill="FFFFFF"/>
        </w:rPr>
        <w:t xml:space="preserve">Martin Graber, our House Representative, and </w:t>
      </w:r>
      <w:r w:rsidRPr="009F1FAC">
        <w:rPr>
          <w:rFonts w:cstheme="minorHAnsi"/>
          <w:color w:val="303030"/>
          <w:sz w:val="24"/>
          <w:szCs w:val="24"/>
          <w:shd w:val="clear" w:color="auto" w:fill="FFFFFF"/>
        </w:rPr>
        <w:t>Jeff Reichman, our State Senator, both voted yes to this debauchery.</w:t>
      </w:r>
    </w:p>
    <w:p w:rsidR="00944E2B" w:rsidRPr="009F1FAC" w:rsidRDefault="001310F9" w:rsidP="00944E2B">
      <w:pPr>
        <w:rPr>
          <w:rFonts w:cstheme="minorHAnsi"/>
          <w:iCs/>
          <w:color w:val="212529"/>
          <w:sz w:val="24"/>
          <w:szCs w:val="24"/>
        </w:rPr>
      </w:pPr>
      <w:r w:rsidRPr="009F1FAC">
        <w:rPr>
          <w:rFonts w:cstheme="minorHAnsi"/>
          <w:color w:val="303030"/>
          <w:sz w:val="24"/>
          <w:szCs w:val="24"/>
          <w:shd w:val="clear" w:color="auto" w:fill="FFFFFF"/>
        </w:rPr>
        <w:t xml:space="preserve">As if sticking that knife into public education wasn’t bad enough, she’s now </w:t>
      </w:r>
      <w:r w:rsidRPr="009F1FAC">
        <w:rPr>
          <w:rFonts w:cstheme="minorHAnsi"/>
          <w:color w:val="262828"/>
          <w:sz w:val="24"/>
          <w:szCs w:val="24"/>
        </w:rPr>
        <w:t>twisting</w:t>
      </w:r>
      <w:r w:rsidRPr="009F1FAC">
        <w:rPr>
          <w:rFonts w:cstheme="minorHAnsi"/>
          <w:color w:val="303030"/>
          <w:sz w:val="24"/>
          <w:szCs w:val="24"/>
          <w:shd w:val="clear" w:color="auto" w:fill="FFFFFF"/>
        </w:rPr>
        <w:t xml:space="preserve"> it with her new plan – “reforming” the AEA.  Kim tells us this blatant lie, “</w:t>
      </w:r>
      <w:r w:rsidRPr="009F1FAC">
        <w:rPr>
          <w:rFonts w:cstheme="minorHAnsi"/>
          <w:iCs/>
          <w:color w:val="212529"/>
          <w:sz w:val="24"/>
          <w:szCs w:val="24"/>
        </w:rPr>
        <w:t>Fifty years ago, regional AEAs were created to serve children and students with disabilities</w:t>
      </w:r>
      <w:r w:rsidR="009F1FAC" w:rsidRPr="009F1FAC">
        <w:rPr>
          <w:rFonts w:cstheme="minorHAnsi"/>
          <w:iCs/>
          <w:color w:val="212529"/>
          <w:sz w:val="24"/>
          <w:szCs w:val="24"/>
        </w:rPr>
        <w:t>,</w:t>
      </w:r>
      <w:r w:rsidRPr="009F1FAC">
        <w:rPr>
          <w:rFonts w:cstheme="minorHAnsi"/>
          <w:iCs/>
          <w:color w:val="212529"/>
          <w:sz w:val="24"/>
          <w:szCs w:val="24"/>
        </w:rPr>
        <w:t>” </w:t>
      </w:r>
      <w:r w:rsidR="009F1FAC" w:rsidRPr="009F1FAC">
        <w:rPr>
          <w:rFonts w:cstheme="minorHAnsi"/>
          <w:color w:val="212529"/>
          <w:sz w:val="24"/>
          <w:szCs w:val="24"/>
        </w:rPr>
        <w:t>adding,</w:t>
      </w:r>
      <w:r w:rsidRPr="009F1FAC">
        <w:rPr>
          <w:rFonts w:cstheme="minorHAnsi"/>
          <w:color w:val="212529"/>
          <w:sz w:val="24"/>
          <w:szCs w:val="24"/>
        </w:rPr>
        <w:t> </w:t>
      </w:r>
      <w:r w:rsidRPr="009F1FAC">
        <w:rPr>
          <w:rFonts w:cstheme="minorHAnsi"/>
          <w:iCs/>
          <w:color w:val="212529"/>
          <w:sz w:val="24"/>
          <w:szCs w:val="24"/>
        </w:rPr>
        <w:t xml:space="preserve">"Over the years, AEAs have expanded well beyond the scope of special education, providing a wide array of other offerings for teachers, schools, and districts.” </w:t>
      </w:r>
    </w:p>
    <w:p w:rsidR="00944E2B" w:rsidRPr="009F1FAC" w:rsidRDefault="001310F9" w:rsidP="00944E2B">
      <w:pPr>
        <w:rPr>
          <w:rFonts w:cstheme="minorHAnsi"/>
          <w:color w:val="262828"/>
          <w:sz w:val="24"/>
          <w:szCs w:val="24"/>
        </w:rPr>
      </w:pPr>
      <w:r w:rsidRPr="009F1FAC">
        <w:rPr>
          <w:rFonts w:cstheme="minorHAnsi"/>
          <w:color w:val="262828"/>
          <w:sz w:val="24"/>
          <w:szCs w:val="24"/>
        </w:rPr>
        <w:t xml:space="preserve">No, Kim, that is </w:t>
      </w:r>
      <w:r w:rsidR="00944E2B" w:rsidRPr="009F1FAC">
        <w:rPr>
          <w:rFonts w:cstheme="minorHAnsi"/>
          <w:color w:val="262828"/>
          <w:sz w:val="24"/>
          <w:szCs w:val="24"/>
        </w:rPr>
        <w:t xml:space="preserve">not </w:t>
      </w:r>
      <w:r w:rsidRPr="009F1FAC">
        <w:rPr>
          <w:rFonts w:cstheme="minorHAnsi"/>
          <w:color w:val="262828"/>
          <w:sz w:val="24"/>
          <w:szCs w:val="24"/>
        </w:rPr>
        <w:t xml:space="preserve">what the AEA was created for. In 1974 the AEA was created to provide equal access to special education, staff development, and media services. The </w:t>
      </w:r>
      <w:r w:rsidR="00944E2B" w:rsidRPr="009F1FAC">
        <w:rPr>
          <w:rFonts w:cstheme="minorHAnsi"/>
          <w:color w:val="262828"/>
          <w:sz w:val="24"/>
          <w:szCs w:val="24"/>
        </w:rPr>
        <w:t>AEA</w:t>
      </w:r>
      <w:r w:rsidRPr="009F1FAC">
        <w:rPr>
          <w:rFonts w:cstheme="minorHAnsi"/>
          <w:color w:val="262828"/>
          <w:sz w:val="24"/>
          <w:szCs w:val="24"/>
        </w:rPr>
        <w:t xml:space="preserve"> deliver</w:t>
      </w:r>
      <w:r w:rsidR="00944E2B" w:rsidRPr="009F1FAC">
        <w:rPr>
          <w:rFonts w:cstheme="minorHAnsi"/>
          <w:color w:val="262828"/>
          <w:sz w:val="24"/>
          <w:szCs w:val="24"/>
        </w:rPr>
        <w:t>s</w:t>
      </w:r>
      <w:r w:rsidRPr="009F1FAC">
        <w:rPr>
          <w:rFonts w:cstheme="minorHAnsi"/>
          <w:color w:val="262828"/>
          <w:sz w:val="24"/>
          <w:szCs w:val="24"/>
        </w:rPr>
        <w:t xml:space="preserve"> </w:t>
      </w:r>
      <w:r w:rsidR="00EC7C4C">
        <w:rPr>
          <w:rFonts w:cstheme="minorHAnsi"/>
          <w:color w:val="262828"/>
          <w:sz w:val="24"/>
          <w:szCs w:val="24"/>
        </w:rPr>
        <w:t>progra</w:t>
      </w:r>
      <w:r w:rsidRPr="009F1FAC">
        <w:rPr>
          <w:rFonts w:cstheme="minorHAnsi"/>
          <w:color w:val="262828"/>
          <w:sz w:val="24"/>
          <w:szCs w:val="24"/>
        </w:rPr>
        <w:t xml:space="preserve">ms </w:t>
      </w:r>
      <w:r w:rsidR="00EC7C4C">
        <w:rPr>
          <w:rFonts w:cstheme="minorHAnsi"/>
          <w:color w:val="262828"/>
          <w:sz w:val="24"/>
          <w:szCs w:val="24"/>
        </w:rPr>
        <w:t xml:space="preserve">and services regionally and </w:t>
      </w:r>
      <w:r w:rsidRPr="009F1FAC">
        <w:rPr>
          <w:rFonts w:cstheme="minorHAnsi"/>
          <w:color w:val="262828"/>
          <w:sz w:val="24"/>
          <w:szCs w:val="24"/>
        </w:rPr>
        <w:t xml:space="preserve">more efficiently than individual school districts </w:t>
      </w:r>
      <w:r w:rsidR="00944E2B" w:rsidRPr="009F1FAC">
        <w:rPr>
          <w:rFonts w:cstheme="minorHAnsi"/>
          <w:color w:val="262828"/>
          <w:sz w:val="24"/>
          <w:szCs w:val="24"/>
        </w:rPr>
        <w:t>can by themselves</w:t>
      </w:r>
      <w:r w:rsidRPr="009F1FAC">
        <w:rPr>
          <w:rFonts w:cstheme="minorHAnsi"/>
          <w:color w:val="262828"/>
          <w:sz w:val="24"/>
          <w:szCs w:val="24"/>
        </w:rPr>
        <w:t>. This helps save taxpayer dollars while still providing high-quality services.</w:t>
      </w:r>
      <w:r w:rsidR="00944E2B" w:rsidRPr="009F1FAC">
        <w:rPr>
          <w:rFonts w:cstheme="minorHAnsi"/>
          <w:color w:val="262828"/>
          <w:sz w:val="24"/>
          <w:szCs w:val="24"/>
        </w:rPr>
        <w:t xml:space="preserve"> Large school districts may be able to share more resources</w:t>
      </w:r>
      <w:r w:rsidR="009F1FAC">
        <w:rPr>
          <w:rFonts w:cstheme="minorHAnsi"/>
          <w:color w:val="262828"/>
          <w:sz w:val="24"/>
          <w:szCs w:val="24"/>
        </w:rPr>
        <w:t>,</w:t>
      </w:r>
      <w:r w:rsidR="00944E2B" w:rsidRPr="009F1FAC">
        <w:rPr>
          <w:rFonts w:cstheme="minorHAnsi"/>
          <w:color w:val="262828"/>
          <w:sz w:val="24"/>
          <w:szCs w:val="24"/>
        </w:rPr>
        <w:t xml:space="preserve"> or have the opportunity to purchase, rent, or contract equipment and agencies. Small school districts, like</w:t>
      </w:r>
      <w:r w:rsidR="003D4A86" w:rsidRPr="009F1FAC">
        <w:rPr>
          <w:rFonts w:cstheme="minorHAnsi"/>
          <w:color w:val="262828"/>
          <w:sz w:val="24"/>
          <w:szCs w:val="24"/>
        </w:rPr>
        <w:t xml:space="preserve"> most school districts in Iowa</w:t>
      </w:r>
      <w:r w:rsidR="00944E2B" w:rsidRPr="009F1FAC">
        <w:rPr>
          <w:rFonts w:cstheme="minorHAnsi"/>
          <w:color w:val="262828"/>
          <w:sz w:val="24"/>
          <w:szCs w:val="24"/>
        </w:rPr>
        <w:t>, do not have these options.</w:t>
      </w:r>
    </w:p>
    <w:p w:rsidR="003D4A86" w:rsidRPr="009F1FAC" w:rsidRDefault="009F1FAC" w:rsidP="00944E2B">
      <w:pPr>
        <w:rPr>
          <w:rFonts w:cstheme="minorHAnsi"/>
          <w:color w:val="262828"/>
          <w:sz w:val="24"/>
          <w:szCs w:val="24"/>
        </w:rPr>
      </w:pPr>
      <w:r w:rsidRPr="009F1FAC">
        <w:rPr>
          <w:rFonts w:cstheme="minorHAnsi"/>
          <w:color w:val="262828"/>
          <w:sz w:val="24"/>
          <w:szCs w:val="24"/>
        </w:rPr>
        <w:t xml:space="preserve">Beware. </w:t>
      </w:r>
      <w:r w:rsidR="003D4A86" w:rsidRPr="009F1FAC">
        <w:rPr>
          <w:rFonts w:cstheme="minorHAnsi"/>
          <w:color w:val="262828"/>
          <w:sz w:val="24"/>
          <w:szCs w:val="24"/>
        </w:rPr>
        <w:t>Kim’s feeding you a line of bull.  Don’t swallow</w:t>
      </w:r>
      <w:r w:rsidR="00A73454">
        <w:rPr>
          <w:rFonts w:cstheme="minorHAnsi"/>
          <w:color w:val="262828"/>
          <w:sz w:val="24"/>
          <w:szCs w:val="24"/>
        </w:rPr>
        <w:t xml:space="preserve"> it.</w:t>
      </w:r>
    </w:p>
    <w:p w:rsidR="009F1FAC" w:rsidRPr="009F1FAC" w:rsidRDefault="009F1FAC" w:rsidP="00944E2B">
      <w:pPr>
        <w:rPr>
          <w:rFonts w:cstheme="minorHAnsi"/>
          <w:color w:val="262828"/>
          <w:sz w:val="24"/>
          <w:szCs w:val="24"/>
        </w:rPr>
      </w:pPr>
      <w:r w:rsidRPr="009F1FAC">
        <w:rPr>
          <w:rFonts w:cstheme="minorHAnsi"/>
          <w:color w:val="262828"/>
          <w:sz w:val="24"/>
          <w:szCs w:val="24"/>
        </w:rPr>
        <w:t>Deanne Enderle</w:t>
      </w:r>
    </w:p>
    <w:p w:rsidR="009F1FAC" w:rsidRPr="009F1FAC" w:rsidRDefault="009F1FAC" w:rsidP="00944E2B">
      <w:pPr>
        <w:rPr>
          <w:rFonts w:cstheme="minorHAnsi"/>
          <w:color w:val="262828"/>
          <w:sz w:val="24"/>
          <w:szCs w:val="24"/>
        </w:rPr>
      </w:pPr>
      <w:r w:rsidRPr="009F1FAC">
        <w:rPr>
          <w:rFonts w:cstheme="minorHAnsi"/>
          <w:color w:val="262828"/>
          <w:sz w:val="24"/>
          <w:szCs w:val="24"/>
        </w:rPr>
        <w:t>Keokuk, IA</w:t>
      </w:r>
    </w:p>
    <w:p w:rsidR="001310F9" w:rsidRPr="003D4A86" w:rsidRDefault="001310F9" w:rsidP="003D4A86">
      <w:pPr>
        <w:rPr>
          <w:rFonts w:ascii="Times" w:hAnsi="Times" w:cs="Times"/>
          <w:color w:val="262828"/>
          <w:sz w:val="27"/>
          <w:szCs w:val="27"/>
        </w:rPr>
      </w:pPr>
    </w:p>
    <w:p w:rsidR="00944E2B" w:rsidRPr="00944E2B" w:rsidRDefault="00944E2B" w:rsidP="00944E2B">
      <w:pPr>
        <w:rPr>
          <w:rFonts w:ascii="Times" w:hAnsi="Times" w:cs="Times"/>
          <w:color w:val="262828"/>
          <w:sz w:val="27"/>
          <w:szCs w:val="27"/>
        </w:rPr>
      </w:pPr>
    </w:p>
    <w:p w:rsidR="001310F9" w:rsidRPr="001310F9" w:rsidRDefault="001310F9" w:rsidP="001310F9">
      <w:pPr>
        <w:ind w:left="360"/>
        <w:rPr>
          <w:rFonts w:ascii="Georgia Pro" w:hAnsi="Georgia Pro"/>
          <w:color w:val="303030"/>
          <w:sz w:val="27"/>
          <w:szCs w:val="27"/>
          <w:shd w:val="clear" w:color="auto" w:fill="FFFFFF"/>
        </w:rPr>
      </w:pPr>
    </w:p>
    <w:p w:rsidR="00C372E8" w:rsidRDefault="00C372E8" w:rsidP="006678FF">
      <w:pPr>
        <w:rPr>
          <w:rFonts w:ascii="Georgia Pro" w:hAnsi="Georgia Pro"/>
          <w:color w:val="303030"/>
          <w:sz w:val="27"/>
          <w:szCs w:val="27"/>
          <w:shd w:val="clear" w:color="auto" w:fill="FFFFFF"/>
        </w:rPr>
      </w:pPr>
    </w:p>
    <w:p w:rsidR="006678FF" w:rsidRDefault="006678FF" w:rsidP="006678FF">
      <w:pPr>
        <w:rPr>
          <w:rFonts w:ascii="Times" w:hAnsi="Times" w:cs="Times"/>
          <w:color w:val="262828"/>
          <w:sz w:val="27"/>
          <w:szCs w:val="27"/>
        </w:rPr>
      </w:pPr>
    </w:p>
    <w:p w:rsidR="002D6DCD" w:rsidRPr="004C1189" w:rsidRDefault="002D6DCD">
      <w:pPr>
        <w:rPr>
          <w:rFonts w:ascii="Times" w:hAnsi="Times" w:cs="Times"/>
          <w:color w:val="262828"/>
          <w:sz w:val="27"/>
          <w:szCs w:val="27"/>
        </w:rPr>
      </w:pPr>
      <w:r>
        <w:rPr>
          <w:rFonts w:ascii="Times" w:hAnsi="Times" w:cs="Times"/>
          <w:color w:val="262828"/>
          <w:sz w:val="27"/>
          <w:szCs w:val="27"/>
        </w:rPr>
        <w:lastRenderedPageBreak/>
        <w:t> </w:t>
      </w:r>
    </w:p>
    <w:sectPr w:rsidR="002D6DCD" w:rsidRPr="004C1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Pro">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67614"/>
    <w:multiLevelType w:val="multilevel"/>
    <w:tmpl w:val="3D0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87DD3"/>
    <w:multiLevelType w:val="multilevel"/>
    <w:tmpl w:val="3D0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CD"/>
    <w:rsid w:val="001310F9"/>
    <w:rsid w:val="002D6DCD"/>
    <w:rsid w:val="003D4A86"/>
    <w:rsid w:val="004C1189"/>
    <w:rsid w:val="005F12DC"/>
    <w:rsid w:val="005F3089"/>
    <w:rsid w:val="006678FF"/>
    <w:rsid w:val="00944E2B"/>
    <w:rsid w:val="009F1FAC"/>
    <w:rsid w:val="00A73454"/>
    <w:rsid w:val="00C372E8"/>
    <w:rsid w:val="00EC7C4C"/>
    <w:rsid w:val="00F0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0685"/>
  <w15:chartTrackingRefBased/>
  <w15:docId w15:val="{734272F4-C992-4965-98A7-06E2ACDD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3708">
      <w:bodyDiv w:val="1"/>
      <w:marLeft w:val="0"/>
      <w:marRight w:val="0"/>
      <w:marTop w:val="0"/>
      <w:marBottom w:val="0"/>
      <w:divBdr>
        <w:top w:val="none" w:sz="0" w:space="0" w:color="auto"/>
        <w:left w:val="none" w:sz="0" w:space="0" w:color="auto"/>
        <w:bottom w:val="none" w:sz="0" w:space="0" w:color="auto"/>
        <w:right w:val="none" w:sz="0" w:space="0" w:color="auto"/>
      </w:divBdr>
    </w:div>
    <w:div w:id="1157110951">
      <w:bodyDiv w:val="1"/>
      <w:marLeft w:val="0"/>
      <w:marRight w:val="0"/>
      <w:marTop w:val="0"/>
      <w:marBottom w:val="0"/>
      <w:divBdr>
        <w:top w:val="none" w:sz="0" w:space="0" w:color="auto"/>
        <w:left w:val="none" w:sz="0" w:space="0" w:color="auto"/>
        <w:bottom w:val="none" w:sz="0" w:space="0" w:color="auto"/>
        <w:right w:val="none" w:sz="0" w:space="0" w:color="auto"/>
      </w:divBdr>
    </w:div>
    <w:div w:id="155716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Southeastern Community College</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Enderle</dc:creator>
  <cp:keywords/>
  <dc:description/>
  <cp:lastModifiedBy>Deanne Enderle</cp:lastModifiedBy>
  <cp:revision>3</cp:revision>
  <dcterms:created xsi:type="dcterms:W3CDTF">2024-01-28T19:44:00Z</dcterms:created>
  <dcterms:modified xsi:type="dcterms:W3CDTF">2024-01-30T15:16:00Z</dcterms:modified>
</cp:coreProperties>
</file>