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2676" w14:textId="526C5E96" w:rsidR="00564667" w:rsidRPr="00AC5551" w:rsidRDefault="00522FCD" w:rsidP="00564667">
      <w:pPr>
        <w:spacing w:before="20" w:after="20" w:line="240" w:lineRule="auto"/>
        <w:rPr>
          <w:rFonts w:ascii="Times New Roman" w:hAnsi="Times New Roman" w:cs="Times New Roman"/>
          <w:szCs w:val="24"/>
        </w:rPr>
      </w:pPr>
      <w:r>
        <w:rPr>
          <w:rFonts w:ascii="Times New Roman" w:eastAsia="Times New Roman" w:hAnsi="Times New Roman" w:cs="Times New Roman"/>
          <w:szCs w:val="24"/>
        </w:rPr>
        <w:t>February 2</w:t>
      </w:r>
      <w:r w:rsidR="00C70EE6">
        <w:rPr>
          <w:rFonts w:ascii="Times New Roman" w:eastAsia="Times New Roman" w:hAnsi="Times New Roman" w:cs="Times New Roman"/>
          <w:szCs w:val="24"/>
        </w:rPr>
        <w:t>8</w:t>
      </w:r>
      <w:r w:rsidR="00564667" w:rsidRPr="00AC5551">
        <w:rPr>
          <w:rFonts w:ascii="Times New Roman" w:eastAsia="Times New Roman" w:hAnsi="Times New Roman" w:cs="Times New Roman"/>
          <w:szCs w:val="24"/>
        </w:rPr>
        <w:t>th, 202</w:t>
      </w:r>
      <w:r w:rsidR="00286875" w:rsidRPr="00AC5551">
        <w:rPr>
          <w:rFonts w:ascii="Times New Roman" w:eastAsia="Times New Roman" w:hAnsi="Times New Roman" w:cs="Times New Roman"/>
          <w:szCs w:val="24"/>
        </w:rPr>
        <w:t>3</w:t>
      </w:r>
    </w:p>
    <w:p w14:paraId="74D94EE2" w14:textId="5FF8D9CA" w:rsidR="00564667" w:rsidRPr="00AC5551" w:rsidRDefault="00564667" w:rsidP="00564667">
      <w:pPr>
        <w:spacing w:before="20" w:after="20" w:line="240" w:lineRule="auto"/>
        <w:rPr>
          <w:rFonts w:ascii="Times New Roman" w:hAnsi="Times New Roman" w:cs="Times New Roman"/>
          <w:szCs w:val="24"/>
        </w:rPr>
      </w:pPr>
    </w:p>
    <w:p w14:paraId="4FB43102" w14:textId="11D1E5BB"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 xml:space="preserve">Re: Official Testimony </w:t>
      </w:r>
      <w:r w:rsidR="00286875" w:rsidRPr="00AC5551">
        <w:rPr>
          <w:rFonts w:ascii="Times New Roman" w:eastAsia="Times New Roman" w:hAnsi="Times New Roman" w:cs="Times New Roman"/>
          <w:szCs w:val="24"/>
        </w:rPr>
        <w:t>Supporting</w:t>
      </w:r>
      <w:r w:rsidRPr="00AC5551">
        <w:rPr>
          <w:rFonts w:ascii="Times New Roman" w:eastAsia="Times New Roman" w:hAnsi="Times New Roman" w:cs="Times New Roman"/>
          <w:szCs w:val="24"/>
        </w:rPr>
        <w:t xml:space="preserve"> </w:t>
      </w:r>
      <w:r w:rsidR="00954F02">
        <w:rPr>
          <w:rFonts w:ascii="Times New Roman" w:eastAsia="Times New Roman" w:hAnsi="Times New Roman" w:cs="Times New Roman"/>
          <w:b/>
          <w:bCs/>
          <w:szCs w:val="24"/>
        </w:rPr>
        <w:t>H.S.B</w:t>
      </w:r>
      <w:r w:rsidR="00522FCD">
        <w:rPr>
          <w:rFonts w:ascii="Times New Roman" w:eastAsia="Times New Roman" w:hAnsi="Times New Roman" w:cs="Times New Roman"/>
          <w:b/>
          <w:bCs/>
          <w:szCs w:val="24"/>
        </w:rPr>
        <w:t>.</w:t>
      </w:r>
      <w:r w:rsidR="00954F02">
        <w:rPr>
          <w:rFonts w:ascii="Times New Roman" w:eastAsia="Times New Roman" w:hAnsi="Times New Roman" w:cs="Times New Roman"/>
          <w:b/>
          <w:bCs/>
          <w:szCs w:val="24"/>
        </w:rPr>
        <w:t xml:space="preserve"> 214</w:t>
      </w:r>
    </w:p>
    <w:p w14:paraId="4EC8EBC6"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 xml:space="preserve"> </w:t>
      </w:r>
    </w:p>
    <w:p w14:paraId="0D09E0CD"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Dear Mr. Chairman and Members of the Committee,</w:t>
      </w:r>
    </w:p>
    <w:p w14:paraId="4F01D218"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 xml:space="preserve"> </w:t>
      </w:r>
    </w:p>
    <w:p w14:paraId="13E5B059" w14:textId="1BB8EDBC"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My name is Joseph Kohm III</w:t>
      </w:r>
      <w:r w:rsidR="005C5534" w:rsidRPr="00AC5551">
        <w:rPr>
          <w:rFonts w:ascii="Times New Roman" w:eastAsia="Times New Roman" w:hAnsi="Times New Roman" w:cs="Times New Roman"/>
          <w:szCs w:val="24"/>
        </w:rPr>
        <w:t>.</w:t>
      </w:r>
      <w:r w:rsidRPr="00AC5551">
        <w:rPr>
          <w:rFonts w:ascii="Times New Roman" w:eastAsia="Times New Roman" w:hAnsi="Times New Roman" w:cs="Times New Roman"/>
          <w:szCs w:val="24"/>
        </w:rPr>
        <w:t xml:space="preserve"> I am an attorney and the Public Policy Director for Family Policy Alliance. Family Policy Alliance advocates for policies that strengthen families and religious freedom in state capitols across the country, and federally. We host an alliance of </w:t>
      </w:r>
      <w:r w:rsidR="005C5534" w:rsidRPr="00AC5551">
        <w:rPr>
          <w:rFonts w:ascii="Times New Roman" w:eastAsia="Times New Roman" w:hAnsi="Times New Roman" w:cs="Times New Roman"/>
          <w:szCs w:val="24"/>
        </w:rPr>
        <w:t>40</w:t>
      </w:r>
      <w:r w:rsidRPr="00AC5551">
        <w:rPr>
          <w:rFonts w:ascii="Times New Roman" w:eastAsia="Times New Roman" w:hAnsi="Times New Roman" w:cs="Times New Roman"/>
          <w:szCs w:val="24"/>
        </w:rPr>
        <w:t xml:space="preserve"> state-based </w:t>
      </w:r>
      <w:r w:rsidR="005C5534" w:rsidRPr="00AC5551">
        <w:rPr>
          <w:rFonts w:ascii="Times New Roman" w:eastAsia="Times New Roman" w:hAnsi="Times New Roman" w:cs="Times New Roman"/>
          <w:szCs w:val="24"/>
        </w:rPr>
        <w:t xml:space="preserve">family policy </w:t>
      </w:r>
      <w:r w:rsidRPr="00AC5551">
        <w:rPr>
          <w:rFonts w:ascii="Times New Roman" w:eastAsia="Times New Roman" w:hAnsi="Times New Roman" w:cs="Times New Roman"/>
          <w:szCs w:val="24"/>
        </w:rPr>
        <w:t>organizations, to achieve a vision of a nation where families thrive, life is cherished, and religious freedom flourishes. Thank you for the opportunity to share with you how</w:t>
      </w:r>
      <w:r w:rsidR="00954F02">
        <w:rPr>
          <w:rFonts w:ascii="Times New Roman" w:eastAsia="Times New Roman" w:hAnsi="Times New Roman" w:cs="Times New Roman"/>
          <w:szCs w:val="24"/>
        </w:rPr>
        <w:t xml:space="preserve"> H.S.B. 214</w:t>
      </w:r>
      <w:r w:rsidRPr="00AC5551">
        <w:rPr>
          <w:rFonts w:ascii="Times New Roman" w:eastAsia="Times New Roman" w:hAnsi="Times New Roman" w:cs="Times New Roman"/>
          <w:szCs w:val="24"/>
        </w:rPr>
        <w:t xml:space="preserve"> will </w:t>
      </w:r>
      <w:r w:rsidR="00FE1EA7" w:rsidRPr="00AC5551">
        <w:rPr>
          <w:rFonts w:ascii="Times New Roman" w:eastAsia="Times New Roman" w:hAnsi="Times New Roman" w:cs="Times New Roman"/>
          <w:szCs w:val="24"/>
        </w:rPr>
        <w:t>protect children from dangerous sex change procedures</w:t>
      </w:r>
      <w:r w:rsidRPr="00AC5551">
        <w:rPr>
          <w:rFonts w:ascii="Times New Roman" w:eastAsia="Times New Roman" w:hAnsi="Times New Roman" w:cs="Times New Roman"/>
          <w:szCs w:val="24"/>
        </w:rPr>
        <w:t>.</w:t>
      </w:r>
    </w:p>
    <w:p w14:paraId="6DAB00B3"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 xml:space="preserve"> </w:t>
      </w:r>
    </w:p>
    <w:p w14:paraId="597919E4" w14:textId="1DC6E979" w:rsidR="009D1FF3" w:rsidRPr="00AC5551" w:rsidRDefault="00564667" w:rsidP="00D02089">
      <w:p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First, </w:t>
      </w:r>
      <w:r w:rsidR="00954F02">
        <w:rPr>
          <w:rFonts w:ascii="Times New Roman" w:eastAsia="Times New Roman" w:hAnsi="Times New Roman" w:cs="Times New Roman"/>
          <w:szCs w:val="24"/>
        </w:rPr>
        <w:t>H.S.B. 214</w:t>
      </w:r>
      <w:r w:rsidR="00054518">
        <w:rPr>
          <w:rFonts w:ascii="Times New Roman" w:eastAsia="Times New Roman" w:hAnsi="Times New Roman" w:cs="Times New Roman"/>
          <w:szCs w:val="24"/>
        </w:rPr>
        <w:t xml:space="preserve"> </w:t>
      </w:r>
      <w:r w:rsidR="00D02089" w:rsidRPr="00AC5551">
        <w:rPr>
          <w:rFonts w:ascii="Times New Roman" w:eastAsia="Times New Roman" w:hAnsi="Times New Roman" w:cs="Times New Roman"/>
          <w:szCs w:val="24"/>
        </w:rPr>
        <w:t>help</w:t>
      </w:r>
      <w:r w:rsidR="00054518">
        <w:rPr>
          <w:rFonts w:ascii="Times New Roman" w:eastAsia="Times New Roman" w:hAnsi="Times New Roman" w:cs="Times New Roman"/>
          <w:szCs w:val="24"/>
        </w:rPr>
        <w:t>s</w:t>
      </w:r>
      <w:r w:rsidR="00D02089" w:rsidRPr="00AC5551">
        <w:rPr>
          <w:rFonts w:ascii="Times New Roman" w:eastAsia="Times New Roman" w:hAnsi="Times New Roman" w:cs="Times New Roman"/>
          <w:szCs w:val="24"/>
        </w:rPr>
        <w:t xml:space="preserve"> children struggling to embrace their biological sex by protecting them from harmful drugs and surgery. </w:t>
      </w:r>
      <w:r w:rsidR="00D63F33" w:rsidRPr="00AC5551">
        <w:rPr>
          <w:rFonts w:ascii="Times New Roman" w:eastAsia="Times New Roman" w:hAnsi="Times New Roman" w:cs="Times New Roman"/>
          <w:szCs w:val="24"/>
        </w:rPr>
        <w:t>A</w:t>
      </w:r>
      <w:r w:rsidR="00D02089" w:rsidRPr="00AC5551">
        <w:rPr>
          <w:rFonts w:ascii="Times New Roman" w:eastAsia="Times New Roman" w:hAnsi="Times New Roman" w:cs="Times New Roman"/>
          <w:szCs w:val="24"/>
        </w:rPr>
        <w:t xml:space="preserve"> small </w:t>
      </w:r>
      <w:r w:rsidR="00D63F33" w:rsidRPr="00AC5551">
        <w:rPr>
          <w:rFonts w:ascii="Times New Roman" w:eastAsia="Times New Roman" w:hAnsi="Times New Roman" w:cs="Times New Roman"/>
          <w:szCs w:val="24"/>
        </w:rPr>
        <w:t xml:space="preserve">but growing </w:t>
      </w:r>
      <w:r w:rsidR="00D02089" w:rsidRPr="00AC5551">
        <w:rPr>
          <w:rFonts w:ascii="Times New Roman" w:eastAsia="Times New Roman" w:hAnsi="Times New Roman" w:cs="Times New Roman"/>
          <w:szCs w:val="24"/>
        </w:rPr>
        <w:t>percentage of the American population experiences distress identifying with their biological sex,</w:t>
      </w:r>
      <w:r w:rsidR="00D02089" w:rsidRPr="00AC5551">
        <w:rPr>
          <w:rFonts w:ascii="Times New Roman" w:eastAsia="Times New Roman" w:hAnsi="Times New Roman" w:cs="Times New Roman"/>
          <w:szCs w:val="24"/>
          <w:vertAlign w:val="superscript"/>
        </w:rPr>
        <w:footnoteReference w:id="1"/>
      </w:r>
      <w:r w:rsidR="00D02089" w:rsidRPr="00AC5551">
        <w:rPr>
          <w:rFonts w:ascii="Times New Roman" w:eastAsia="Times New Roman" w:hAnsi="Times New Roman" w:cs="Times New Roman"/>
          <w:szCs w:val="24"/>
        </w:rPr>
        <w:t xml:space="preserve"> and for the small percentage of children who are gender nonconforming or experience distress identifying with their biological sex, studies consistently demonstrate that the majority come to embrace their biological sex in adolescence or adulthood, thereby rendering most medical physiological interventions unnecessary.</w:t>
      </w:r>
      <w:r w:rsidR="00D02089" w:rsidRPr="00AC5551">
        <w:rPr>
          <w:rFonts w:ascii="Times New Roman" w:eastAsia="Times New Roman" w:hAnsi="Times New Roman" w:cs="Times New Roman"/>
          <w:szCs w:val="24"/>
          <w:vertAlign w:val="superscript"/>
        </w:rPr>
        <w:footnoteReference w:id="2"/>
      </w:r>
      <w:r w:rsidR="00D02089" w:rsidRPr="00AC5551">
        <w:rPr>
          <w:rFonts w:ascii="Times New Roman" w:eastAsia="Times New Roman" w:hAnsi="Times New Roman" w:cs="Times New Roman"/>
          <w:szCs w:val="24"/>
        </w:rPr>
        <w:t xml:space="preserve"> </w:t>
      </w:r>
    </w:p>
    <w:p w14:paraId="5B528A9F" w14:textId="77777777" w:rsidR="009D1FF3" w:rsidRPr="00AC5551" w:rsidRDefault="009D1FF3" w:rsidP="00D02089">
      <w:pPr>
        <w:spacing w:before="20" w:after="20" w:line="240" w:lineRule="auto"/>
        <w:rPr>
          <w:rFonts w:ascii="Times New Roman" w:eastAsia="Times New Roman" w:hAnsi="Times New Roman" w:cs="Times New Roman"/>
          <w:szCs w:val="24"/>
        </w:rPr>
      </w:pPr>
    </w:p>
    <w:p w14:paraId="0760060B" w14:textId="64EE38C8" w:rsidR="009D1FF3" w:rsidRPr="00AC5551" w:rsidRDefault="00D63F33" w:rsidP="002B6835">
      <w:p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However, in recent years, politicized medical organizations have pushed referring children for invasive, harmful forms of “treatment” that can include off-label use of puberty blockers, administration of cross-sex hormones </w:t>
      </w:r>
      <w:r w:rsidR="0015104A" w:rsidRPr="00AC5551">
        <w:rPr>
          <w:rFonts w:ascii="Times New Roman" w:eastAsia="Times New Roman" w:hAnsi="Times New Roman" w:cs="Times New Roman"/>
          <w:szCs w:val="24"/>
        </w:rPr>
        <w:t xml:space="preserve">far </w:t>
      </w:r>
      <w:r w:rsidRPr="00AC5551">
        <w:rPr>
          <w:rFonts w:ascii="Times New Roman" w:eastAsia="Times New Roman" w:hAnsi="Times New Roman" w:cs="Times New Roman"/>
          <w:szCs w:val="24"/>
        </w:rPr>
        <w:t xml:space="preserve">above naturally occurring </w:t>
      </w:r>
      <w:r w:rsidRPr="00AC5551">
        <w:rPr>
          <w:rFonts w:ascii="Times New Roman" w:eastAsia="Times New Roman" w:hAnsi="Times New Roman" w:cs="Times New Roman"/>
          <w:szCs w:val="24"/>
        </w:rPr>
        <w:lastRenderedPageBreak/>
        <w:t xml:space="preserve">levels, and even – sometimes – surgery. </w:t>
      </w:r>
      <w:r w:rsidR="002B6835" w:rsidRPr="00AC5551">
        <w:rPr>
          <w:rFonts w:ascii="Times New Roman" w:eastAsia="Times New Roman" w:hAnsi="Times New Roman" w:cs="Times New Roman"/>
          <w:szCs w:val="24"/>
        </w:rPr>
        <w:t>These organizations have adopted their "guidance" without long-term, peer-reviewed studies.</w:t>
      </w:r>
      <w:r w:rsidR="002B6835" w:rsidRPr="00AC5551">
        <w:rPr>
          <w:rStyle w:val="FootnoteReference"/>
          <w:rFonts w:ascii="Times New Roman" w:eastAsia="Times New Roman" w:hAnsi="Times New Roman" w:cs="Times New Roman"/>
          <w:szCs w:val="24"/>
        </w:rPr>
        <w:footnoteReference w:id="3"/>
      </w:r>
      <w:r w:rsidR="002B6835" w:rsidRPr="00AC5551">
        <w:rPr>
          <w:rFonts w:ascii="Times New Roman" w:eastAsia="Times New Roman" w:hAnsi="Times New Roman" w:cs="Times New Roman"/>
          <w:szCs w:val="24"/>
        </w:rPr>
        <w:t xml:space="preserve"> </w:t>
      </w:r>
      <w:r w:rsidRPr="00AC5551">
        <w:rPr>
          <w:rFonts w:ascii="Times New Roman" w:eastAsia="Times New Roman" w:hAnsi="Times New Roman" w:cs="Times New Roman"/>
          <w:szCs w:val="24"/>
        </w:rPr>
        <w:t>The pressure is so great that in many states, medical professionals are legally barred from offering helpful talk therapy to children for this issue.</w:t>
      </w:r>
      <w:r w:rsidR="00F6253B" w:rsidRPr="00AC5551">
        <w:rPr>
          <w:rStyle w:val="FootnoteReference"/>
          <w:rFonts w:ascii="Times New Roman" w:eastAsia="Times New Roman" w:hAnsi="Times New Roman" w:cs="Times New Roman"/>
          <w:szCs w:val="24"/>
        </w:rPr>
        <w:footnoteReference w:id="4"/>
      </w:r>
      <w:r w:rsidR="009D1FF3" w:rsidRPr="00AC5551">
        <w:rPr>
          <w:rFonts w:ascii="Times New Roman" w:eastAsia="Times New Roman" w:hAnsi="Times New Roman" w:cs="Times New Roman"/>
          <w:szCs w:val="24"/>
        </w:rPr>
        <w:t xml:space="preserve"> This functionally sends children struggling with their biological sex down a one-way path to transition by making it appear to be the only treatment option available. This is especially alarming given the fact that 80 to 95 percent of children will outgrow gender dysphoria and embrace their biological sex if these experimental treatments are not used</w:t>
      </w:r>
      <w:r w:rsidR="00421880" w:rsidRPr="00AC5551">
        <w:rPr>
          <w:rFonts w:ascii="Times New Roman" w:eastAsia="Times New Roman" w:hAnsi="Times New Roman" w:cs="Times New Roman"/>
          <w:szCs w:val="24"/>
        </w:rPr>
        <w:t>,</w:t>
      </w:r>
      <w:r w:rsidR="00421880" w:rsidRPr="00AC5551">
        <w:rPr>
          <w:rStyle w:val="FootnoteReference"/>
          <w:rFonts w:ascii="Times New Roman" w:eastAsia="Times New Roman" w:hAnsi="Times New Roman" w:cs="Times New Roman"/>
          <w:szCs w:val="24"/>
        </w:rPr>
        <w:footnoteReference w:id="5"/>
      </w:r>
      <w:r w:rsidR="009D1FF3" w:rsidRPr="00AC5551">
        <w:rPr>
          <w:rFonts w:ascii="Times New Roman" w:eastAsia="Times New Roman" w:hAnsi="Times New Roman" w:cs="Times New Roman"/>
          <w:szCs w:val="24"/>
        </w:rPr>
        <w:t xml:space="preserve"> but 100% of children go on to transition if these harmful treatments </w:t>
      </w:r>
      <w:r w:rsidR="009D1FF3" w:rsidRPr="00AC5551">
        <w:rPr>
          <w:rFonts w:ascii="Times New Roman" w:eastAsia="Times New Roman" w:hAnsi="Times New Roman" w:cs="Times New Roman"/>
          <w:i/>
          <w:iCs/>
          <w:szCs w:val="24"/>
        </w:rPr>
        <w:t>are</w:t>
      </w:r>
      <w:r w:rsidR="009D1FF3" w:rsidRPr="00AC5551">
        <w:rPr>
          <w:rFonts w:ascii="Times New Roman" w:eastAsia="Times New Roman" w:hAnsi="Times New Roman" w:cs="Times New Roman"/>
          <w:szCs w:val="24"/>
        </w:rPr>
        <w:t xml:space="preserve"> used.</w:t>
      </w:r>
      <w:r w:rsidR="00421880" w:rsidRPr="00AC5551">
        <w:rPr>
          <w:rStyle w:val="FootnoteReference"/>
          <w:rFonts w:ascii="Times New Roman" w:eastAsia="Times New Roman" w:hAnsi="Times New Roman" w:cs="Times New Roman"/>
          <w:szCs w:val="24"/>
        </w:rPr>
        <w:footnoteReference w:id="6"/>
      </w:r>
    </w:p>
    <w:p w14:paraId="30C10AC5" w14:textId="09D47E69" w:rsidR="00D02089" w:rsidRPr="00AC5551" w:rsidRDefault="00D02089" w:rsidP="00D02089">
      <w:pPr>
        <w:spacing w:before="20" w:after="20" w:line="240" w:lineRule="auto"/>
        <w:rPr>
          <w:rFonts w:ascii="Times New Roman" w:eastAsia="Times New Roman" w:hAnsi="Times New Roman" w:cs="Times New Roman"/>
          <w:szCs w:val="24"/>
        </w:rPr>
      </w:pPr>
    </w:p>
    <w:p w14:paraId="14888E04" w14:textId="627928A2" w:rsidR="00500091" w:rsidRPr="00AC5551" w:rsidRDefault="002B6835" w:rsidP="00D02089">
      <w:p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The use of puberty-blockers </w:t>
      </w:r>
      <w:r w:rsidR="002F312E" w:rsidRPr="00AC5551">
        <w:rPr>
          <w:rFonts w:ascii="Times New Roman" w:eastAsia="Times New Roman" w:hAnsi="Times New Roman" w:cs="Times New Roman"/>
          <w:szCs w:val="24"/>
        </w:rPr>
        <w:t xml:space="preserve">to treat gender dysphoria </w:t>
      </w:r>
      <w:r w:rsidRPr="00AC5551">
        <w:rPr>
          <w:rFonts w:ascii="Times New Roman" w:eastAsia="Times New Roman" w:hAnsi="Times New Roman" w:cs="Times New Roman"/>
          <w:szCs w:val="24"/>
        </w:rPr>
        <w:t>in children</w:t>
      </w:r>
      <w:r w:rsidR="002F312E" w:rsidRPr="00AC5551">
        <w:rPr>
          <w:rFonts w:ascii="Times New Roman" w:eastAsia="Times New Roman" w:hAnsi="Times New Roman" w:cs="Times New Roman"/>
          <w:szCs w:val="24"/>
        </w:rPr>
        <w:t xml:space="preserve"> is experimental</w:t>
      </w:r>
      <w:r w:rsidR="003671B8" w:rsidRPr="00AC5551">
        <w:rPr>
          <w:rFonts w:ascii="Times New Roman" w:eastAsia="Times New Roman" w:hAnsi="Times New Roman" w:cs="Times New Roman"/>
          <w:szCs w:val="24"/>
        </w:rPr>
        <w:t>, with these drugs being used in an off-label manner,</w:t>
      </w:r>
      <w:r w:rsidR="002F312E" w:rsidRPr="00AC5551">
        <w:rPr>
          <w:rFonts w:ascii="Times New Roman" w:eastAsia="Times New Roman" w:hAnsi="Times New Roman" w:cs="Times New Roman"/>
          <w:szCs w:val="24"/>
        </w:rPr>
        <w:t xml:space="preserve"> and</w:t>
      </w:r>
      <w:r w:rsidRPr="00AC5551">
        <w:rPr>
          <w:rFonts w:ascii="Times New Roman" w:eastAsia="Times New Roman" w:hAnsi="Times New Roman" w:cs="Times New Roman"/>
          <w:szCs w:val="24"/>
        </w:rPr>
        <w:t xml:space="preserve"> will create long-term damage, including:</w:t>
      </w:r>
      <w:r w:rsidRPr="00AC5551">
        <w:rPr>
          <w:rStyle w:val="FootnoteReference"/>
          <w:rFonts w:ascii="Times New Roman" w:eastAsia="Times New Roman" w:hAnsi="Times New Roman" w:cs="Times New Roman"/>
          <w:szCs w:val="24"/>
        </w:rPr>
        <w:footnoteReference w:id="7"/>
      </w:r>
    </w:p>
    <w:p w14:paraId="3DFF4F92" w14:textId="77777777" w:rsidR="002B6835" w:rsidRPr="00AC5551" w:rsidRDefault="002B6835" w:rsidP="002B6835">
      <w:pPr>
        <w:pStyle w:val="Default"/>
        <w:rPr>
          <w:rFonts w:ascii="Times New Roman" w:hAnsi="Times New Roman" w:cs="Times New Roman"/>
        </w:rPr>
      </w:pPr>
    </w:p>
    <w:p w14:paraId="174B9E23" w14:textId="77777777" w:rsidR="002B6835" w:rsidRPr="00AC5551" w:rsidRDefault="002B6835" w:rsidP="002B6835">
      <w:pPr>
        <w:pStyle w:val="Default"/>
        <w:numPr>
          <w:ilvl w:val="0"/>
          <w:numId w:val="7"/>
        </w:numPr>
        <w:spacing w:after="23"/>
        <w:rPr>
          <w:rFonts w:ascii="Times New Roman" w:hAnsi="Times New Roman" w:cs="Times New Roman"/>
        </w:rPr>
      </w:pPr>
      <w:r w:rsidRPr="00AC5551">
        <w:rPr>
          <w:rFonts w:ascii="Times New Roman" w:hAnsi="Times New Roman" w:cs="Times New Roman"/>
        </w:rPr>
        <w:t>Sterilization:</w:t>
      </w:r>
      <w:r w:rsidRPr="00AC5551">
        <w:rPr>
          <w:rFonts w:ascii="Times New Roman" w:hAnsi="Times New Roman" w:cs="Times New Roman"/>
          <w:i/>
          <w:iCs/>
        </w:rPr>
        <w:t xml:space="preserve"> </w:t>
      </w:r>
      <w:r w:rsidRPr="00AC5551">
        <w:rPr>
          <w:rFonts w:ascii="Times New Roman" w:hAnsi="Times New Roman" w:cs="Times New Roman"/>
        </w:rPr>
        <w:t xml:space="preserve">The combination of puberty blockers with cross-sex hormones will result in sterilization. </w:t>
      </w:r>
    </w:p>
    <w:p w14:paraId="20A2C601" w14:textId="77777777" w:rsidR="002B6835" w:rsidRPr="00AC5551" w:rsidRDefault="002B6835" w:rsidP="002B6835">
      <w:pPr>
        <w:pStyle w:val="Default"/>
        <w:numPr>
          <w:ilvl w:val="0"/>
          <w:numId w:val="7"/>
        </w:numPr>
        <w:spacing w:after="23"/>
        <w:rPr>
          <w:rFonts w:ascii="Times New Roman" w:hAnsi="Times New Roman" w:cs="Times New Roman"/>
        </w:rPr>
      </w:pPr>
      <w:r w:rsidRPr="00AC5551">
        <w:rPr>
          <w:rFonts w:ascii="Times New Roman" w:hAnsi="Times New Roman" w:cs="Times New Roman"/>
        </w:rPr>
        <w:t xml:space="preserve">Potential for decreased growth spurts: There is preliminary evidence that delaying puberty may decrease the puberty-related growth spurt and thus limit the height the person would have otherwise achieved. </w:t>
      </w:r>
    </w:p>
    <w:p w14:paraId="02AEC238" w14:textId="46F0A97B" w:rsidR="002B6835" w:rsidRPr="00AC5551" w:rsidRDefault="002B6835" w:rsidP="002B6835">
      <w:pPr>
        <w:pStyle w:val="Default"/>
        <w:numPr>
          <w:ilvl w:val="0"/>
          <w:numId w:val="7"/>
        </w:numPr>
        <w:spacing w:after="23"/>
        <w:rPr>
          <w:rFonts w:ascii="Times New Roman" w:hAnsi="Times New Roman" w:cs="Times New Roman"/>
        </w:rPr>
      </w:pPr>
      <w:r w:rsidRPr="00AC5551">
        <w:rPr>
          <w:rFonts w:ascii="Times New Roman" w:hAnsi="Times New Roman" w:cs="Times New Roman"/>
        </w:rPr>
        <w:t>Potentially increased risk for osteoporosis:</w:t>
      </w:r>
      <w:r w:rsidRPr="00AC5551">
        <w:rPr>
          <w:rFonts w:ascii="Times New Roman" w:hAnsi="Times New Roman" w:cs="Times New Roman"/>
          <w:i/>
          <w:iCs/>
        </w:rPr>
        <w:t xml:space="preserve"> </w:t>
      </w:r>
      <w:r w:rsidRPr="00AC5551">
        <w:rPr>
          <w:rFonts w:ascii="Times New Roman" w:hAnsi="Times New Roman" w:cs="Times New Roman"/>
        </w:rPr>
        <w:t xml:space="preserve">The time in our lives when the greatest concentration of calcium is put into our bones is during adolescence. </w:t>
      </w:r>
      <w:r w:rsidR="0015104A" w:rsidRPr="00AC5551">
        <w:rPr>
          <w:rFonts w:ascii="Times New Roman" w:hAnsi="Times New Roman" w:cs="Times New Roman"/>
        </w:rPr>
        <w:t>Halting the natural onset of</w:t>
      </w:r>
      <w:r w:rsidRPr="00AC5551">
        <w:rPr>
          <w:rFonts w:ascii="Times New Roman" w:hAnsi="Times New Roman" w:cs="Times New Roman"/>
        </w:rPr>
        <w:t xml:space="preserve"> puberty will stop that process and there is no evidence that the normal calcium deposition is regained once </w:t>
      </w:r>
      <w:r w:rsidR="00F03698" w:rsidRPr="00AC5551">
        <w:rPr>
          <w:rFonts w:ascii="Times New Roman" w:hAnsi="Times New Roman" w:cs="Times New Roman"/>
        </w:rPr>
        <w:t>puberty is restarted.</w:t>
      </w:r>
    </w:p>
    <w:p w14:paraId="40826362" w14:textId="77777777" w:rsidR="003A6A72" w:rsidRPr="00AC5551" w:rsidRDefault="003A6A72" w:rsidP="003E4095">
      <w:pPr>
        <w:spacing w:before="20" w:after="20" w:line="240" w:lineRule="auto"/>
        <w:rPr>
          <w:rFonts w:ascii="Times New Roman" w:eastAsia="Times New Roman" w:hAnsi="Times New Roman" w:cs="Times New Roman"/>
          <w:szCs w:val="24"/>
        </w:rPr>
      </w:pPr>
    </w:p>
    <w:p w14:paraId="28BE9874" w14:textId="3F83DB57" w:rsidR="003E4095" w:rsidRPr="00AC5551" w:rsidRDefault="00B674B0" w:rsidP="003E4095">
      <w:p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szCs w:val="24"/>
        </w:rPr>
        <w:t>The use of cross-sex hormones</w:t>
      </w:r>
      <w:r w:rsidR="003E4095" w:rsidRPr="00AC5551">
        <w:rPr>
          <w:rFonts w:ascii="Times New Roman" w:eastAsia="Times New Roman" w:hAnsi="Times New Roman" w:cs="Times New Roman"/>
          <w:szCs w:val="24"/>
        </w:rPr>
        <w:t xml:space="preserve"> </w:t>
      </w:r>
      <w:r w:rsidR="003E4095" w:rsidRPr="00AC5551">
        <w:rPr>
          <w:rFonts w:ascii="Times New Roman" w:eastAsia="Times New Roman" w:hAnsi="Times New Roman" w:cs="Times New Roman"/>
          <w:bCs/>
          <w:szCs w:val="24"/>
        </w:rPr>
        <w:t>comes with serious known risks. For biological females, these risks may include:</w:t>
      </w:r>
      <w:r w:rsidR="003E4095" w:rsidRPr="00AC5551">
        <w:rPr>
          <w:rFonts w:ascii="Times New Roman" w:eastAsia="Times New Roman" w:hAnsi="Times New Roman" w:cs="Times New Roman"/>
          <w:bCs/>
          <w:szCs w:val="24"/>
          <w:vertAlign w:val="superscript"/>
        </w:rPr>
        <w:footnoteReference w:id="8"/>
      </w:r>
      <w:r w:rsidR="003E4095" w:rsidRPr="00AC5551">
        <w:rPr>
          <w:rFonts w:ascii="Times New Roman" w:eastAsia="Times New Roman" w:hAnsi="Times New Roman" w:cs="Times New Roman"/>
          <w:bCs/>
          <w:szCs w:val="24"/>
        </w:rPr>
        <w:t xml:space="preserve">  </w:t>
      </w:r>
    </w:p>
    <w:p w14:paraId="32EB4FB7"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Irreversible </w:t>
      </w:r>
      <w:proofErr w:type="gramStart"/>
      <w:r w:rsidRPr="00AC5551">
        <w:rPr>
          <w:rFonts w:ascii="Times New Roman" w:eastAsia="Times New Roman" w:hAnsi="Times New Roman" w:cs="Times New Roman"/>
          <w:bCs/>
          <w:szCs w:val="24"/>
        </w:rPr>
        <w:t>infertility;</w:t>
      </w:r>
      <w:proofErr w:type="gramEnd"/>
      <w:r w:rsidRPr="00AC5551">
        <w:rPr>
          <w:rFonts w:ascii="Times New Roman" w:eastAsia="Times New Roman" w:hAnsi="Times New Roman" w:cs="Times New Roman"/>
          <w:bCs/>
          <w:szCs w:val="24"/>
        </w:rPr>
        <w:t xml:space="preserve"> </w:t>
      </w:r>
    </w:p>
    <w:p w14:paraId="085DF474"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Severe liver </w:t>
      </w:r>
      <w:proofErr w:type="gramStart"/>
      <w:r w:rsidRPr="00AC5551">
        <w:rPr>
          <w:rFonts w:ascii="Times New Roman" w:eastAsia="Times New Roman" w:hAnsi="Times New Roman" w:cs="Times New Roman"/>
          <w:bCs/>
          <w:szCs w:val="24"/>
        </w:rPr>
        <w:t>dysfunction;</w:t>
      </w:r>
      <w:proofErr w:type="gramEnd"/>
    </w:p>
    <w:p w14:paraId="1777B8DF"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Coronary artery disease, including heart </w:t>
      </w:r>
      <w:proofErr w:type="gramStart"/>
      <w:r w:rsidRPr="00AC5551">
        <w:rPr>
          <w:rFonts w:ascii="Times New Roman" w:eastAsia="Times New Roman" w:hAnsi="Times New Roman" w:cs="Times New Roman"/>
          <w:bCs/>
          <w:szCs w:val="24"/>
        </w:rPr>
        <w:t>attacks;</w:t>
      </w:r>
      <w:proofErr w:type="gramEnd"/>
    </w:p>
    <w:p w14:paraId="66FBF55D"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Increased risk of breast, cervical, and uterine </w:t>
      </w:r>
      <w:proofErr w:type="gramStart"/>
      <w:r w:rsidRPr="00AC5551">
        <w:rPr>
          <w:rFonts w:ascii="Times New Roman" w:eastAsia="Times New Roman" w:hAnsi="Times New Roman" w:cs="Times New Roman"/>
          <w:bCs/>
          <w:szCs w:val="24"/>
        </w:rPr>
        <w:t>cancers;</w:t>
      </w:r>
      <w:proofErr w:type="gramEnd"/>
    </w:p>
    <w:p w14:paraId="6B00CD05"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Cerebrovascular disease, including </w:t>
      </w:r>
      <w:proofErr w:type="gramStart"/>
      <w:r w:rsidRPr="00AC5551">
        <w:rPr>
          <w:rFonts w:ascii="Times New Roman" w:eastAsia="Times New Roman" w:hAnsi="Times New Roman" w:cs="Times New Roman"/>
          <w:bCs/>
          <w:szCs w:val="24"/>
        </w:rPr>
        <w:t>strokes;</w:t>
      </w:r>
      <w:proofErr w:type="gramEnd"/>
    </w:p>
    <w:p w14:paraId="18C629A9"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proofErr w:type="gramStart"/>
      <w:r w:rsidRPr="00AC5551">
        <w:rPr>
          <w:rFonts w:ascii="Times New Roman" w:eastAsia="Times New Roman" w:hAnsi="Times New Roman" w:cs="Times New Roman"/>
          <w:bCs/>
          <w:szCs w:val="24"/>
        </w:rPr>
        <w:t>Hypertension;</w:t>
      </w:r>
      <w:proofErr w:type="gramEnd"/>
    </w:p>
    <w:p w14:paraId="05390127"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Erythrocytosis, which is an increase in red blood </w:t>
      </w:r>
      <w:proofErr w:type="gramStart"/>
      <w:r w:rsidRPr="00AC5551">
        <w:rPr>
          <w:rFonts w:ascii="Times New Roman" w:eastAsia="Times New Roman" w:hAnsi="Times New Roman" w:cs="Times New Roman"/>
          <w:bCs/>
          <w:szCs w:val="24"/>
        </w:rPr>
        <w:t>cells;</w:t>
      </w:r>
      <w:proofErr w:type="gramEnd"/>
    </w:p>
    <w:p w14:paraId="76EDF6F4"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Sleep </w:t>
      </w:r>
      <w:proofErr w:type="gramStart"/>
      <w:r w:rsidRPr="00AC5551">
        <w:rPr>
          <w:rFonts w:ascii="Times New Roman" w:eastAsia="Times New Roman" w:hAnsi="Times New Roman" w:cs="Times New Roman"/>
          <w:bCs/>
          <w:szCs w:val="24"/>
        </w:rPr>
        <w:t>apnea;</w:t>
      </w:r>
      <w:proofErr w:type="gramEnd"/>
      <w:r w:rsidRPr="00AC5551">
        <w:rPr>
          <w:rFonts w:ascii="Times New Roman" w:eastAsia="Times New Roman" w:hAnsi="Times New Roman" w:cs="Times New Roman"/>
          <w:bCs/>
          <w:szCs w:val="24"/>
        </w:rPr>
        <w:t xml:space="preserve"> </w:t>
      </w:r>
    </w:p>
    <w:p w14:paraId="2227DAEA"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Type 2 </w:t>
      </w:r>
      <w:proofErr w:type="gramStart"/>
      <w:r w:rsidRPr="00AC5551">
        <w:rPr>
          <w:rFonts w:ascii="Times New Roman" w:eastAsia="Times New Roman" w:hAnsi="Times New Roman" w:cs="Times New Roman"/>
          <w:bCs/>
          <w:szCs w:val="24"/>
        </w:rPr>
        <w:t>diabetes;</w:t>
      </w:r>
      <w:proofErr w:type="gramEnd"/>
      <w:r w:rsidRPr="00AC5551">
        <w:rPr>
          <w:rFonts w:ascii="Times New Roman" w:eastAsia="Times New Roman" w:hAnsi="Times New Roman" w:cs="Times New Roman"/>
          <w:bCs/>
          <w:szCs w:val="24"/>
        </w:rPr>
        <w:t xml:space="preserve"> </w:t>
      </w:r>
    </w:p>
    <w:p w14:paraId="6E06089D" w14:textId="64DEA524"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 xml:space="preserve">Loss of bone density; </w:t>
      </w:r>
      <w:r w:rsidR="00B674B0" w:rsidRPr="00AC5551">
        <w:rPr>
          <w:rFonts w:ascii="Times New Roman" w:eastAsia="Times New Roman" w:hAnsi="Times New Roman" w:cs="Times New Roman"/>
          <w:bCs/>
          <w:szCs w:val="24"/>
        </w:rPr>
        <w:t>and</w:t>
      </w:r>
    </w:p>
    <w:p w14:paraId="7885656B" w14:textId="4A4926FD" w:rsidR="003E4095" w:rsidRPr="00AC5551" w:rsidRDefault="003E4095" w:rsidP="003E4095">
      <w:pPr>
        <w:numPr>
          <w:ilvl w:val="2"/>
          <w:numId w:val="2"/>
        </w:numPr>
        <w:spacing w:before="20" w:after="20" w:line="240" w:lineRule="auto"/>
        <w:rPr>
          <w:rFonts w:ascii="Times New Roman" w:eastAsia="Times New Roman" w:hAnsi="Times New Roman" w:cs="Times New Roman"/>
          <w:bCs/>
          <w:szCs w:val="24"/>
        </w:rPr>
      </w:pPr>
      <w:r w:rsidRPr="00AC5551">
        <w:rPr>
          <w:rFonts w:ascii="Times New Roman" w:eastAsia="Times New Roman" w:hAnsi="Times New Roman" w:cs="Times New Roman"/>
          <w:bCs/>
          <w:szCs w:val="24"/>
        </w:rPr>
        <w:t>Destabilization of psychiatric disorders.</w:t>
      </w:r>
    </w:p>
    <w:p w14:paraId="3090B9C6" w14:textId="16739968" w:rsidR="003E4095" w:rsidRPr="00AC5551" w:rsidRDefault="003E4095" w:rsidP="003E4095">
      <w:p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bCs/>
          <w:szCs w:val="24"/>
        </w:rPr>
        <w:t>For biological males, these risks may include:</w:t>
      </w:r>
      <w:r w:rsidRPr="00AC5551">
        <w:rPr>
          <w:rFonts w:ascii="Times New Roman" w:eastAsia="Times New Roman" w:hAnsi="Times New Roman" w:cs="Times New Roman"/>
          <w:szCs w:val="24"/>
          <w:vertAlign w:val="superscript"/>
        </w:rPr>
        <w:footnoteReference w:id="9"/>
      </w:r>
      <w:r w:rsidRPr="00AC5551">
        <w:rPr>
          <w:rFonts w:ascii="Times New Roman" w:eastAsia="Times New Roman" w:hAnsi="Times New Roman" w:cs="Times New Roman"/>
          <w:szCs w:val="24"/>
        </w:rPr>
        <w:t xml:space="preserve"> </w:t>
      </w:r>
      <w:r w:rsidRPr="00AC5551">
        <w:rPr>
          <w:rFonts w:ascii="Times New Roman" w:eastAsia="Times New Roman" w:hAnsi="Times New Roman" w:cs="Times New Roman"/>
          <w:bCs/>
          <w:szCs w:val="24"/>
        </w:rPr>
        <w:t xml:space="preserve"> </w:t>
      </w:r>
    </w:p>
    <w:p w14:paraId="3B33BD2B"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bCs/>
          <w:szCs w:val="24"/>
        </w:rPr>
        <w:t>Irreversible infertility</w:t>
      </w:r>
    </w:p>
    <w:p w14:paraId="4AECE519"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bCs/>
          <w:szCs w:val="24"/>
        </w:rPr>
        <w:t xml:space="preserve">Thromboembolic disease, including blood </w:t>
      </w:r>
      <w:proofErr w:type="gramStart"/>
      <w:r w:rsidRPr="00AC5551">
        <w:rPr>
          <w:rFonts w:ascii="Times New Roman" w:eastAsia="Times New Roman" w:hAnsi="Times New Roman" w:cs="Times New Roman"/>
          <w:bCs/>
          <w:szCs w:val="24"/>
        </w:rPr>
        <w:t>clots;</w:t>
      </w:r>
      <w:proofErr w:type="gramEnd"/>
    </w:p>
    <w:p w14:paraId="7D1DDF0C"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bCs/>
          <w:szCs w:val="24"/>
        </w:rPr>
        <w:t xml:space="preserve">Cholelithiasis, including </w:t>
      </w:r>
      <w:proofErr w:type="gramStart"/>
      <w:r w:rsidRPr="00AC5551">
        <w:rPr>
          <w:rFonts w:ascii="Times New Roman" w:eastAsia="Times New Roman" w:hAnsi="Times New Roman" w:cs="Times New Roman"/>
          <w:bCs/>
          <w:szCs w:val="24"/>
        </w:rPr>
        <w:t>gallstones;</w:t>
      </w:r>
      <w:proofErr w:type="gramEnd"/>
    </w:p>
    <w:p w14:paraId="7E02CFEF"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Coronary artery disease, including heart </w:t>
      </w:r>
      <w:proofErr w:type="gramStart"/>
      <w:r w:rsidRPr="00AC5551">
        <w:rPr>
          <w:rFonts w:ascii="Times New Roman" w:eastAsia="Times New Roman" w:hAnsi="Times New Roman" w:cs="Times New Roman"/>
          <w:szCs w:val="24"/>
        </w:rPr>
        <w:t>attacks;</w:t>
      </w:r>
      <w:proofErr w:type="gramEnd"/>
    </w:p>
    <w:p w14:paraId="4CEFF856"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Type 2 </w:t>
      </w:r>
      <w:proofErr w:type="gramStart"/>
      <w:r w:rsidRPr="00AC5551">
        <w:rPr>
          <w:rFonts w:ascii="Times New Roman" w:eastAsia="Times New Roman" w:hAnsi="Times New Roman" w:cs="Times New Roman"/>
          <w:szCs w:val="24"/>
        </w:rPr>
        <w:t>diabetes;</w:t>
      </w:r>
      <w:proofErr w:type="gramEnd"/>
    </w:p>
    <w:p w14:paraId="2D16E677"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Breast </w:t>
      </w:r>
      <w:proofErr w:type="gramStart"/>
      <w:r w:rsidRPr="00AC5551">
        <w:rPr>
          <w:rFonts w:ascii="Times New Roman" w:eastAsia="Times New Roman" w:hAnsi="Times New Roman" w:cs="Times New Roman"/>
          <w:szCs w:val="24"/>
        </w:rPr>
        <w:t>cancer;</w:t>
      </w:r>
      <w:proofErr w:type="gramEnd"/>
    </w:p>
    <w:p w14:paraId="62943A4C"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Macroprolactinoma, which is a tumor of the pituitary </w:t>
      </w:r>
      <w:proofErr w:type="gramStart"/>
      <w:r w:rsidRPr="00AC5551">
        <w:rPr>
          <w:rFonts w:ascii="Times New Roman" w:eastAsia="Times New Roman" w:hAnsi="Times New Roman" w:cs="Times New Roman"/>
          <w:szCs w:val="24"/>
        </w:rPr>
        <w:t>gland;</w:t>
      </w:r>
      <w:proofErr w:type="gramEnd"/>
    </w:p>
    <w:p w14:paraId="6B8D51FE" w14:textId="2C8D3BFC"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Cerebrovascular disease, including strokes;</w:t>
      </w:r>
      <w:r w:rsidR="00B674B0" w:rsidRPr="00AC5551">
        <w:rPr>
          <w:rFonts w:ascii="Times New Roman" w:eastAsia="Times New Roman" w:hAnsi="Times New Roman" w:cs="Times New Roman"/>
          <w:szCs w:val="24"/>
        </w:rPr>
        <w:t xml:space="preserve"> and</w:t>
      </w:r>
    </w:p>
    <w:p w14:paraId="278F7C0E" w14:textId="77777777" w:rsidR="003E4095" w:rsidRPr="00AC5551" w:rsidRDefault="003E4095" w:rsidP="003E4095">
      <w:pPr>
        <w:numPr>
          <w:ilvl w:val="2"/>
          <w:numId w:val="2"/>
        </w:num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Hypertriglyceridemia, which is an elevated level of triglycerides in the </w:t>
      </w:r>
      <w:proofErr w:type="gramStart"/>
      <w:r w:rsidRPr="00AC5551">
        <w:rPr>
          <w:rFonts w:ascii="Times New Roman" w:eastAsia="Times New Roman" w:hAnsi="Times New Roman" w:cs="Times New Roman"/>
          <w:szCs w:val="24"/>
        </w:rPr>
        <w:t>blood;</w:t>
      </w:r>
      <w:proofErr w:type="gramEnd"/>
      <w:r w:rsidRPr="00AC5551">
        <w:rPr>
          <w:rFonts w:ascii="Times New Roman" w:eastAsia="Times New Roman" w:hAnsi="Times New Roman" w:cs="Times New Roman"/>
          <w:szCs w:val="24"/>
        </w:rPr>
        <w:t xml:space="preserve"> </w:t>
      </w:r>
    </w:p>
    <w:p w14:paraId="47B8C687" w14:textId="77777777" w:rsidR="003A6A72" w:rsidRPr="00AC5551" w:rsidRDefault="003A6A72" w:rsidP="00D02089">
      <w:pPr>
        <w:spacing w:before="20" w:after="20" w:line="240" w:lineRule="auto"/>
        <w:rPr>
          <w:rFonts w:ascii="Times New Roman" w:eastAsia="Times New Roman" w:hAnsi="Times New Roman" w:cs="Times New Roman"/>
          <w:szCs w:val="24"/>
        </w:rPr>
      </w:pPr>
    </w:p>
    <w:p w14:paraId="4C7CBD8F" w14:textId="69BADAFF" w:rsidR="00500091" w:rsidRPr="00AC5551" w:rsidRDefault="003E4095" w:rsidP="00D02089">
      <w:p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Additionally, </w:t>
      </w:r>
      <w:r w:rsidR="00B674B0" w:rsidRPr="00AC5551">
        <w:rPr>
          <w:rFonts w:ascii="Times New Roman" w:eastAsia="Times New Roman" w:hAnsi="Times New Roman" w:cs="Times New Roman"/>
          <w:szCs w:val="24"/>
        </w:rPr>
        <w:t xml:space="preserve">sex change surgeries and their effects are irreversible. </w:t>
      </w:r>
      <w:r w:rsidR="00854445" w:rsidRPr="00AC5551">
        <w:rPr>
          <w:rFonts w:ascii="Times New Roman" w:eastAsia="Times New Roman" w:hAnsi="Times New Roman" w:cs="Times New Roman"/>
          <w:szCs w:val="24"/>
        </w:rPr>
        <w:t>These gruesome procedures include, for boys, removing the subject’s penis and fashioning a fake vagina out of it</w:t>
      </w:r>
      <w:r w:rsidR="003671B8" w:rsidRPr="00AC5551">
        <w:rPr>
          <w:rFonts w:ascii="Times New Roman" w:eastAsia="Times New Roman" w:hAnsi="Times New Roman" w:cs="Times New Roman"/>
          <w:szCs w:val="24"/>
        </w:rPr>
        <w:t xml:space="preserve"> </w:t>
      </w:r>
      <w:r w:rsidR="002F312E" w:rsidRPr="00AC5551">
        <w:rPr>
          <w:rFonts w:ascii="Times New Roman" w:eastAsia="Times New Roman" w:hAnsi="Times New Roman" w:cs="Times New Roman"/>
          <w:szCs w:val="24"/>
        </w:rPr>
        <w:t xml:space="preserve">(penectomy and </w:t>
      </w:r>
      <w:proofErr w:type="spellStart"/>
      <w:r w:rsidR="002F312E" w:rsidRPr="00AC5551">
        <w:rPr>
          <w:rFonts w:ascii="Times New Roman" w:eastAsia="Times New Roman" w:hAnsi="Times New Roman" w:cs="Times New Roman"/>
          <w:szCs w:val="24"/>
        </w:rPr>
        <w:t>vulvoplasty</w:t>
      </w:r>
      <w:proofErr w:type="spellEnd"/>
      <w:r w:rsidR="002F312E" w:rsidRPr="00AC5551">
        <w:rPr>
          <w:rFonts w:ascii="Times New Roman" w:eastAsia="Times New Roman" w:hAnsi="Times New Roman" w:cs="Times New Roman"/>
          <w:szCs w:val="24"/>
        </w:rPr>
        <w:t>)</w:t>
      </w:r>
      <w:r w:rsidR="00F32EB5" w:rsidRPr="00AC5551">
        <w:rPr>
          <w:rFonts w:ascii="Times New Roman" w:eastAsia="Times New Roman" w:hAnsi="Times New Roman" w:cs="Times New Roman"/>
          <w:szCs w:val="24"/>
        </w:rPr>
        <w:t>;</w:t>
      </w:r>
      <w:r w:rsidR="00854445" w:rsidRPr="00AC5551">
        <w:rPr>
          <w:rFonts w:ascii="Times New Roman" w:eastAsia="Times New Roman" w:hAnsi="Times New Roman" w:cs="Times New Roman"/>
          <w:szCs w:val="24"/>
        </w:rPr>
        <w:t xml:space="preserve"> and, for girls, removing flesh from the forearm o</w:t>
      </w:r>
      <w:r w:rsidR="003A6A72" w:rsidRPr="00AC5551">
        <w:rPr>
          <w:rFonts w:ascii="Times New Roman" w:eastAsia="Times New Roman" w:hAnsi="Times New Roman" w:cs="Times New Roman"/>
          <w:szCs w:val="24"/>
        </w:rPr>
        <w:t>r</w:t>
      </w:r>
      <w:r w:rsidR="00854445" w:rsidRPr="00AC5551">
        <w:rPr>
          <w:rFonts w:ascii="Times New Roman" w:eastAsia="Times New Roman" w:hAnsi="Times New Roman" w:cs="Times New Roman"/>
          <w:szCs w:val="24"/>
        </w:rPr>
        <w:t xml:space="preserve"> thigh and fashioning a fake penis out of it</w:t>
      </w:r>
      <w:r w:rsidR="003671B8" w:rsidRPr="00AC5551">
        <w:rPr>
          <w:rFonts w:ascii="Times New Roman" w:eastAsia="Times New Roman" w:hAnsi="Times New Roman" w:cs="Times New Roman"/>
          <w:szCs w:val="24"/>
        </w:rPr>
        <w:t xml:space="preserve"> </w:t>
      </w:r>
      <w:r w:rsidR="002F312E" w:rsidRPr="00AC5551">
        <w:rPr>
          <w:rFonts w:ascii="Times New Roman" w:eastAsia="Times New Roman" w:hAnsi="Times New Roman" w:cs="Times New Roman"/>
          <w:szCs w:val="24"/>
        </w:rPr>
        <w:t>(phalloplasty)</w:t>
      </w:r>
      <w:r w:rsidR="00854445" w:rsidRPr="00AC5551">
        <w:rPr>
          <w:rFonts w:ascii="Times New Roman" w:eastAsia="Times New Roman" w:hAnsi="Times New Roman" w:cs="Times New Roman"/>
          <w:szCs w:val="24"/>
        </w:rPr>
        <w:t xml:space="preserve">, or a </w:t>
      </w:r>
      <w:r w:rsidR="003A6A72" w:rsidRPr="00AC5551">
        <w:rPr>
          <w:rFonts w:ascii="Times New Roman" w:eastAsia="Times New Roman" w:hAnsi="Times New Roman" w:cs="Times New Roman"/>
          <w:szCs w:val="24"/>
        </w:rPr>
        <w:t xml:space="preserve">double </w:t>
      </w:r>
      <w:r w:rsidR="00854445" w:rsidRPr="00AC5551">
        <w:rPr>
          <w:rFonts w:ascii="Times New Roman" w:eastAsia="Times New Roman" w:hAnsi="Times New Roman" w:cs="Times New Roman"/>
          <w:szCs w:val="24"/>
        </w:rPr>
        <w:t xml:space="preserve">mastectomy, </w:t>
      </w:r>
      <w:r w:rsidR="003A6A72" w:rsidRPr="00AC5551">
        <w:rPr>
          <w:rFonts w:ascii="Times New Roman" w:eastAsia="Times New Roman" w:hAnsi="Times New Roman" w:cs="Times New Roman"/>
          <w:szCs w:val="24"/>
        </w:rPr>
        <w:t>the removal of both healthy</w:t>
      </w:r>
      <w:r w:rsidR="00854445" w:rsidRPr="00AC5551">
        <w:rPr>
          <w:rFonts w:ascii="Times New Roman" w:eastAsia="Times New Roman" w:hAnsi="Times New Roman" w:cs="Times New Roman"/>
          <w:szCs w:val="24"/>
        </w:rPr>
        <w:t xml:space="preserve"> breasts. </w:t>
      </w:r>
      <w:r w:rsidR="00B674B0" w:rsidRPr="00AC5551">
        <w:rPr>
          <w:rFonts w:ascii="Times New Roman" w:eastAsia="Times New Roman" w:hAnsi="Times New Roman" w:cs="Times New Roman"/>
          <w:szCs w:val="24"/>
        </w:rPr>
        <w:t xml:space="preserve">The effects </w:t>
      </w:r>
      <w:r w:rsidR="00854445" w:rsidRPr="00AC5551">
        <w:rPr>
          <w:rFonts w:ascii="Times New Roman" w:eastAsia="Times New Roman" w:hAnsi="Times New Roman" w:cs="Times New Roman"/>
          <w:szCs w:val="24"/>
        </w:rPr>
        <w:t xml:space="preserve">of </w:t>
      </w:r>
      <w:r w:rsidR="003A6A72" w:rsidRPr="00AC5551">
        <w:rPr>
          <w:rFonts w:ascii="Times New Roman" w:eastAsia="Times New Roman" w:hAnsi="Times New Roman" w:cs="Times New Roman"/>
          <w:szCs w:val="24"/>
        </w:rPr>
        <w:t xml:space="preserve">damaging children in this way before they </w:t>
      </w:r>
      <w:r w:rsidR="003A6A72" w:rsidRPr="00AC5551">
        <w:rPr>
          <w:rFonts w:ascii="Times New Roman" w:eastAsia="Times New Roman" w:hAnsi="Times New Roman" w:cs="Times New Roman"/>
          <w:szCs w:val="24"/>
        </w:rPr>
        <w:lastRenderedPageBreak/>
        <w:t>even reach the age of majority</w:t>
      </w:r>
      <w:r w:rsidR="00854445" w:rsidRPr="00AC5551">
        <w:rPr>
          <w:rFonts w:ascii="Times New Roman" w:eastAsia="Times New Roman" w:hAnsi="Times New Roman" w:cs="Times New Roman"/>
          <w:szCs w:val="24"/>
        </w:rPr>
        <w:t xml:space="preserve"> </w:t>
      </w:r>
      <w:r w:rsidR="00B674B0" w:rsidRPr="00AC5551">
        <w:rPr>
          <w:rFonts w:ascii="Times New Roman" w:eastAsia="Times New Roman" w:hAnsi="Times New Roman" w:cs="Times New Roman"/>
          <w:szCs w:val="24"/>
        </w:rPr>
        <w:t xml:space="preserve">include infertility, increased risk of infection, and a high risk of additional </w:t>
      </w:r>
      <w:r w:rsidR="003A6A72" w:rsidRPr="00AC5551">
        <w:rPr>
          <w:rFonts w:ascii="Times New Roman" w:eastAsia="Times New Roman" w:hAnsi="Times New Roman" w:cs="Times New Roman"/>
          <w:szCs w:val="24"/>
        </w:rPr>
        <w:t xml:space="preserve">necessary </w:t>
      </w:r>
      <w:r w:rsidR="00B674B0" w:rsidRPr="00AC5551">
        <w:rPr>
          <w:rFonts w:ascii="Times New Roman" w:eastAsia="Times New Roman" w:hAnsi="Times New Roman" w:cs="Times New Roman"/>
          <w:szCs w:val="24"/>
        </w:rPr>
        <w:t>surgeries</w:t>
      </w:r>
      <w:r w:rsidR="00F32EB5" w:rsidRPr="00AC5551">
        <w:rPr>
          <w:rFonts w:ascii="Times New Roman" w:eastAsia="Times New Roman" w:hAnsi="Times New Roman" w:cs="Times New Roman"/>
          <w:szCs w:val="24"/>
        </w:rPr>
        <w:t>, and many more</w:t>
      </w:r>
      <w:r w:rsidR="00B674B0" w:rsidRPr="00AC5551">
        <w:rPr>
          <w:rFonts w:ascii="Times New Roman" w:eastAsia="Times New Roman" w:hAnsi="Times New Roman" w:cs="Times New Roman"/>
          <w:szCs w:val="24"/>
        </w:rPr>
        <w:t>.</w:t>
      </w:r>
      <w:r w:rsidR="00F32EB5" w:rsidRPr="00AC5551">
        <w:rPr>
          <w:rStyle w:val="FootnoteReference"/>
          <w:rFonts w:ascii="Times New Roman" w:eastAsia="Times New Roman" w:hAnsi="Times New Roman" w:cs="Times New Roman"/>
          <w:szCs w:val="24"/>
        </w:rPr>
        <w:footnoteReference w:id="10"/>
      </w:r>
    </w:p>
    <w:p w14:paraId="0562A666" w14:textId="77777777" w:rsidR="00D02089" w:rsidRPr="00AC5551" w:rsidRDefault="00D02089" w:rsidP="00564667">
      <w:pPr>
        <w:spacing w:before="20" w:after="20" w:line="240" w:lineRule="auto"/>
        <w:rPr>
          <w:rFonts w:ascii="Times New Roman" w:eastAsia="Times New Roman" w:hAnsi="Times New Roman" w:cs="Times New Roman"/>
          <w:szCs w:val="24"/>
        </w:rPr>
      </w:pPr>
    </w:p>
    <w:p w14:paraId="488B1FEB" w14:textId="729B206F" w:rsidR="005C5534" w:rsidRPr="00AC5551" w:rsidRDefault="001C66E6" w:rsidP="00564667">
      <w:pPr>
        <w:spacing w:before="20" w:after="20" w:line="240" w:lineRule="auto"/>
        <w:rPr>
          <w:rFonts w:ascii="Times New Roman" w:eastAsia="Times New Roman" w:hAnsi="Times New Roman" w:cs="Times New Roman"/>
          <w:szCs w:val="24"/>
        </w:rPr>
      </w:pPr>
      <w:r>
        <w:rPr>
          <w:rFonts w:ascii="Times New Roman" w:eastAsia="Times New Roman" w:hAnsi="Times New Roman" w:cs="Times New Roman"/>
          <w:szCs w:val="24"/>
        </w:rPr>
        <w:t>H.S.B. 214</w:t>
      </w:r>
      <w:r w:rsidR="003E4095" w:rsidRPr="00AC5551">
        <w:rPr>
          <w:rFonts w:ascii="Times New Roman" w:eastAsia="Times New Roman" w:hAnsi="Times New Roman" w:cs="Times New Roman"/>
          <w:szCs w:val="24"/>
        </w:rPr>
        <w:t xml:space="preserve"> protect</w:t>
      </w:r>
      <w:r w:rsidR="00054518">
        <w:rPr>
          <w:rFonts w:ascii="Times New Roman" w:eastAsia="Times New Roman" w:hAnsi="Times New Roman" w:cs="Times New Roman"/>
          <w:szCs w:val="24"/>
        </w:rPr>
        <w:t>s</w:t>
      </w:r>
      <w:r w:rsidR="003E4095" w:rsidRPr="00AC5551">
        <w:rPr>
          <w:rFonts w:ascii="Times New Roman" w:eastAsia="Times New Roman" w:hAnsi="Times New Roman" w:cs="Times New Roman"/>
          <w:szCs w:val="24"/>
        </w:rPr>
        <w:t xml:space="preserve"> vulnerable children from such “treatment” by granting children a right of action to seek legal recourse against doctors who perform these procedures on them.</w:t>
      </w:r>
      <w:r w:rsidR="002D1EB1" w:rsidRPr="00AC5551">
        <w:rPr>
          <w:rFonts w:ascii="Times New Roman" w:eastAsia="Times New Roman" w:hAnsi="Times New Roman" w:cs="Times New Roman"/>
          <w:szCs w:val="24"/>
        </w:rPr>
        <w:t xml:space="preserve"> When plaintiffs incur damages at the hands of others, the law’s objective is to make them whole or as close to whole as possible. Sadly, most children who undergo gender transition procedures can never be made fully whole</w:t>
      </w:r>
      <w:r w:rsidR="005C5534" w:rsidRPr="00AC5551">
        <w:rPr>
          <w:rFonts w:ascii="Times New Roman" w:eastAsia="Times New Roman" w:hAnsi="Times New Roman" w:cs="Times New Roman"/>
          <w:szCs w:val="24"/>
        </w:rPr>
        <w:t>. Fo</w:t>
      </w:r>
      <w:r w:rsidR="002D1EB1" w:rsidRPr="00AC5551">
        <w:rPr>
          <w:rFonts w:ascii="Times New Roman" w:eastAsia="Times New Roman" w:hAnsi="Times New Roman" w:cs="Times New Roman"/>
          <w:szCs w:val="24"/>
        </w:rPr>
        <w:t>r example, a</w:t>
      </w:r>
      <w:r w:rsidR="005C5534" w:rsidRPr="00AC5551">
        <w:rPr>
          <w:rFonts w:ascii="Times New Roman" w:eastAsia="Times New Roman" w:hAnsi="Times New Roman" w:cs="Times New Roman"/>
          <w:szCs w:val="24"/>
        </w:rPr>
        <w:t xml:space="preserve"> 14-year-old</w:t>
      </w:r>
      <w:r w:rsidR="002D1EB1" w:rsidRPr="00AC5551">
        <w:rPr>
          <w:rFonts w:ascii="Times New Roman" w:eastAsia="Times New Roman" w:hAnsi="Times New Roman" w:cs="Times New Roman"/>
          <w:szCs w:val="24"/>
        </w:rPr>
        <w:t xml:space="preserve"> girl who undergoes a double mastectomy will never be able to nurse her future children</w:t>
      </w:r>
      <w:r w:rsidR="005C5534" w:rsidRPr="00AC5551">
        <w:rPr>
          <w:rFonts w:ascii="Times New Roman" w:eastAsia="Times New Roman" w:hAnsi="Times New Roman" w:cs="Times New Roman"/>
          <w:szCs w:val="24"/>
        </w:rPr>
        <w:t xml:space="preserve"> or regain lost, fully healthy body parts</w:t>
      </w:r>
      <w:r w:rsidR="002D1EB1" w:rsidRPr="00AC5551">
        <w:rPr>
          <w:rFonts w:ascii="Times New Roman" w:eastAsia="Times New Roman" w:hAnsi="Times New Roman" w:cs="Times New Roman"/>
          <w:szCs w:val="24"/>
        </w:rPr>
        <w:t xml:space="preserve">. </w:t>
      </w:r>
    </w:p>
    <w:p w14:paraId="460D152A" w14:textId="77777777" w:rsidR="005C5534" w:rsidRPr="00AC5551" w:rsidRDefault="005C5534" w:rsidP="00564667">
      <w:pPr>
        <w:spacing w:before="20" w:after="20" w:line="240" w:lineRule="auto"/>
        <w:rPr>
          <w:rFonts w:ascii="Times New Roman" w:eastAsia="Times New Roman" w:hAnsi="Times New Roman" w:cs="Times New Roman"/>
          <w:szCs w:val="24"/>
        </w:rPr>
      </w:pPr>
    </w:p>
    <w:p w14:paraId="393F917E" w14:textId="3D404815" w:rsidR="00564667" w:rsidRPr="00AC5551" w:rsidRDefault="005C5534"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 xml:space="preserve">Thankfully, </w:t>
      </w:r>
      <w:r w:rsidR="001C66E6">
        <w:rPr>
          <w:rFonts w:ascii="Times New Roman" w:eastAsia="Times New Roman" w:hAnsi="Times New Roman" w:cs="Times New Roman"/>
          <w:szCs w:val="24"/>
        </w:rPr>
        <w:t>H.S.B. 214</w:t>
      </w:r>
      <w:r w:rsidR="00054518">
        <w:rPr>
          <w:rFonts w:ascii="Times New Roman" w:eastAsia="Times New Roman" w:hAnsi="Times New Roman" w:cs="Times New Roman"/>
          <w:szCs w:val="24"/>
        </w:rPr>
        <w:t xml:space="preserve"> is</w:t>
      </w:r>
      <w:r w:rsidRPr="00AC5551">
        <w:rPr>
          <w:rFonts w:ascii="Times New Roman" w:eastAsia="Times New Roman" w:hAnsi="Times New Roman" w:cs="Times New Roman"/>
          <w:szCs w:val="24"/>
        </w:rPr>
        <w:t xml:space="preserve"> victim-centric, granting</w:t>
      </w:r>
      <w:r w:rsidR="002D1EB1" w:rsidRPr="00AC5551">
        <w:rPr>
          <w:rFonts w:ascii="Times New Roman" w:eastAsia="Times New Roman" w:hAnsi="Times New Roman" w:cs="Times New Roman"/>
          <w:szCs w:val="24"/>
        </w:rPr>
        <w:t xml:space="preserve"> these children a right to </w:t>
      </w:r>
      <w:r w:rsidR="003A6A72" w:rsidRPr="00AC5551">
        <w:rPr>
          <w:rFonts w:ascii="Times New Roman" w:eastAsia="Times New Roman" w:hAnsi="Times New Roman" w:cs="Times New Roman"/>
          <w:szCs w:val="24"/>
        </w:rPr>
        <w:t>recover</w:t>
      </w:r>
      <w:r w:rsidR="002D1EB1" w:rsidRPr="00AC5551">
        <w:rPr>
          <w:rFonts w:ascii="Times New Roman" w:eastAsia="Times New Roman" w:hAnsi="Times New Roman" w:cs="Times New Roman"/>
          <w:szCs w:val="24"/>
        </w:rPr>
        <w:t xml:space="preserve"> vast amounts of damages. No amount of money could ever restore what was taken from them, but th</w:t>
      </w:r>
      <w:r w:rsidR="00054518">
        <w:rPr>
          <w:rFonts w:ascii="Times New Roman" w:eastAsia="Times New Roman" w:hAnsi="Times New Roman" w:cs="Times New Roman"/>
          <w:szCs w:val="24"/>
        </w:rPr>
        <w:t>is bill</w:t>
      </w:r>
      <w:r w:rsidR="002D1EB1" w:rsidRPr="00AC5551">
        <w:rPr>
          <w:rFonts w:ascii="Times New Roman" w:eastAsia="Times New Roman" w:hAnsi="Times New Roman" w:cs="Times New Roman"/>
          <w:szCs w:val="24"/>
        </w:rPr>
        <w:t xml:space="preserve"> correctly </w:t>
      </w:r>
      <w:proofErr w:type="gramStart"/>
      <w:r w:rsidR="002D1EB1" w:rsidRPr="00AC5551">
        <w:rPr>
          <w:rFonts w:ascii="Times New Roman" w:eastAsia="Times New Roman" w:hAnsi="Times New Roman" w:cs="Times New Roman"/>
          <w:szCs w:val="24"/>
        </w:rPr>
        <w:t>aim</w:t>
      </w:r>
      <w:proofErr w:type="gramEnd"/>
      <w:r w:rsidR="002D1EB1" w:rsidRPr="00AC5551">
        <w:rPr>
          <w:rFonts w:ascii="Times New Roman" w:eastAsia="Times New Roman" w:hAnsi="Times New Roman" w:cs="Times New Roman"/>
          <w:szCs w:val="24"/>
        </w:rPr>
        <w:t xml:space="preserve"> to make them as whole as possible.</w:t>
      </w:r>
      <w:r w:rsidR="00564667" w:rsidRPr="00AC5551">
        <w:rPr>
          <w:rFonts w:ascii="Times New Roman" w:eastAsia="Times New Roman" w:hAnsi="Times New Roman" w:cs="Times New Roman"/>
          <w:szCs w:val="24"/>
        </w:rPr>
        <w:t xml:space="preserve"> </w:t>
      </w:r>
    </w:p>
    <w:p w14:paraId="5BA79D85" w14:textId="77777777" w:rsidR="00B24D3A" w:rsidRPr="00AC5551" w:rsidRDefault="00B24D3A" w:rsidP="00564667">
      <w:pPr>
        <w:spacing w:before="20" w:after="20" w:line="240" w:lineRule="auto"/>
        <w:rPr>
          <w:rFonts w:ascii="Times New Roman" w:eastAsia="Times New Roman" w:hAnsi="Times New Roman" w:cs="Times New Roman"/>
          <w:szCs w:val="24"/>
        </w:rPr>
      </w:pPr>
    </w:p>
    <w:p w14:paraId="799D5AD3" w14:textId="15D0481A" w:rsidR="007D7303" w:rsidRPr="00AC5551" w:rsidRDefault="002F2E1C">
      <w:pPr>
        <w:pStyle w:val="Default"/>
        <w:rPr>
          <w:rFonts w:ascii="Times New Roman" w:hAnsi="Times New Roman" w:cs="Times New Roman"/>
        </w:rPr>
      </w:pPr>
      <w:r w:rsidRPr="00AC5551">
        <w:rPr>
          <w:rFonts w:ascii="Times New Roman" w:eastAsia="Times New Roman" w:hAnsi="Times New Roman" w:cs="Times New Roman"/>
        </w:rPr>
        <w:t>Second</w:t>
      </w:r>
      <w:r w:rsidR="00B24D3A" w:rsidRPr="00AC5551">
        <w:rPr>
          <w:rFonts w:ascii="Times New Roman" w:eastAsia="Times New Roman" w:hAnsi="Times New Roman" w:cs="Times New Roman"/>
        </w:rPr>
        <w:t xml:space="preserve">, </w:t>
      </w:r>
      <w:r w:rsidR="001C66E6">
        <w:rPr>
          <w:rFonts w:ascii="Times New Roman" w:eastAsia="Times New Roman" w:hAnsi="Times New Roman" w:cs="Times New Roman"/>
        </w:rPr>
        <w:t>H.S.B. 214</w:t>
      </w:r>
      <w:r w:rsidR="00054518">
        <w:rPr>
          <w:rFonts w:ascii="Times New Roman" w:eastAsia="Times New Roman" w:hAnsi="Times New Roman" w:cs="Times New Roman"/>
        </w:rPr>
        <w:t xml:space="preserve"> </w:t>
      </w:r>
      <w:r w:rsidR="00BF5A14" w:rsidRPr="00AC5551">
        <w:rPr>
          <w:rFonts w:ascii="Times New Roman" w:eastAsia="Times New Roman" w:hAnsi="Times New Roman" w:cs="Times New Roman"/>
        </w:rPr>
        <w:t>ensure</w:t>
      </w:r>
      <w:r w:rsidR="00054518">
        <w:rPr>
          <w:rFonts w:ascii="Times New Roman" w:eastAsia="Times New Roman" w:hAnsi="Times New Roman" w:cs="Times New Roman"/>
        </w:rPr>
        <w:t>s</w:t>
      </w:r>
      <w:r w:rsidR="00BF5A14" w:rsidRPr="00AC5551">
        <w:rPr>
          <w:rFonts w:ascii="Times New Roman" w:eastAsia="Times New Roman" w:hAnsi="Times New Roman" w:cs="Times New Roman"/>
        </w:rPr>
        <w:t xml:space="preserve"> vulnerable children struggling with gender dysphoria receive the help they need. </w:t>
      </w:r>
      <w:r w:rsidR="00054518">
        <w:rPr>
          <w:rFonts w:ascii="Times New Roman" w:eastAsia="Times New Roman" w:hAnsi="Times New Roman" w:cs="Times New Roman"/>
        </w:rPr>
        <w:t>It</w:t>
      </w:r>
      <w:r w:rsidR="00BF5A14" w:rsidRPr="00AC5551">
        <w:rPr>
          <w:rFonts w:ascii="Times New Roman" w:eastAsia="Times New Roman" w:hAnsi="Times New Roman" w:cs="Times New Roman"/>
        </w:rPr>
        <w:t xml:space="preserve"> protect</w:t>
      </w:r>
      <w:r w:rsidR="00054518">
        <w:rPr>
          <w:rFonts w:ascii="Times New Roman" w:eastAsia="Times New Roman" w:hAnsi="Times New Roman" w:cs="Times New Roman"/>
        </w:rPr>
        <w:t>s</w:t>
      </w:r>
      <w:r w:rsidR="00BF5A14" w:rsidRPr="00AC5551">
        <w:rPr>
          <w:rFonts w:ascii="Times New Roman" w:eastAsia="Times New Roman" w:hAnsi="Times New Roman" w:cs="Times New Roman"/>
        </w:rPr>
        <w:t xml:space="preserve"> their access to therapy and other</w:t>
      </w:r>
      <w:r w:rsidR="00E145B8" w:rsidRPr="00AC5551">
        <w:rPr>
          <w:rFonts w:ascii="Times New Roman" w:eastAsia="Times New Roman" w:hAnsi="Times New Roman" w:cs="Times New Roman"/>
        </w:rPr>
        <w:t xml:space="preserve"> helpful treatments, such as </w:t>
      </w:r>
      <w:r w:rsidR="007368A1" w:rsidRPr="00AC5551">
        <w:rPr>
          <w:rFonts w:ascii="Times New Roman" w:eastAsia="Times New Roman" w:hAnsi="Times New Roman" w:cs="Times New Roman"/>
        </w:rPr>
        <w:t>anti-depressant medication</w:t>
      </w:r>
      <w:r w:rsidR="00B24D3A" w:rsidRPr="00AC5551">
        <w:rPr>
          <w:rFonts w:ascii="Times New Roman" w:eastAsia="Times New Roman" w:hAnsi="Times New Roman" w:cs="Times New Roman"/>
        </w:rPr>
        <w:t>.</w:t>
      </w:r>
      <w:r w:rsidR="007368A1" w:rsidRPr="00AC5551">
        <w:rPr>
          <w:rFonts w:ascii="Times New Roman" w:eastAsia="Times New Roman" w:hAnsi="Times New Roman" w:cs="Times New Roman"/>
        </w:rPr>
        <w:t xml:space="preserve"> </w:t>
      </w:r>
      <w:r w:rsidR="00054518">
        <w:rPr>
          <w:rFonts w:ascii="Times New Roman" w:eastAsia="Times New Roman" w:hAnsi="Times New Roman" w:cs="Times New Roman"/>
        </w:rPr>
        <w:t>It</w:t>
      </w:r>
      <w:r w:rsidRPr="00AC5551">
        <w:rPr>
          <w:rFonts w:ascii="Times New Roman" w:eastAsia="Times New Roman" w:hAnsi="Times New Roman" w:cs="Times New Roman"/>
        </w:rPr>
        <w:t xml:space="preserve"> create</w:t>
      </w:r>
      <w:r w:rsidR="00054518">
        <w:rPr>
          <w:rFonts w:ascii="Times New Roman" w:eastAsia="Times New Roman" w:hAnsi="Times New Roman" w:cs="Times New Roman"/>
        </w:rPr>
        <w:t>s</w:t>
      </w:r>
      <w:r w:rsidRPr="00AC5551">
        <w:rPr>
          <w:rFonts w:ascii="Times New Roman" w:eastAsia="Times New Roman" w:hAnsi="Times New Roman" w:cs="Times New Roman"/>
        </w:rPr>
        <w:t xml:space="preserve"> an environment that ensures any children with comorbidities, such as depression or anorexia</w:t>
      </w:r>
      <w:r w:rsidR="003A6A72" w:rsidRPr="00AC5551">
        <w:rPr>
          <w:rFonts w:ascii="Times New Roman" w:eastAsia="Times New Roman" w:hAnsi="Times New Roman" w:cs="Times New Roman"/>
        </w:rPr>
        <w:t xml:space="preserve"> receive proper treatment for those conditions</w:t>
      </w:r>
      <w:r w:rsidRPr="00AC5551">
        <w:rPr>
          <w:rFonts w:ascii="Times New Roman" w:eastAsia="Times New Roman" w:hAnsi="Times New Roman" w:cs="Times New Roman"/>
        </w:rPr>
        <w:t xml:space="preserve">, rather than enabling a </w:t>
      </w:r>
      <w:proofErr w:type="gramStart"/>
      <w:r w:rsidR="007D7303" w:rsidRPr="00AC5551">
        <w:rPr>
          <w:rFonts w:ascii="Times New Roman" w:eastAsia="Times New Roman" w:hAnsi="Times New Roman" w:cs="Times New Roman"/>
        </w:rPr>
        <w:t>singularly-focused</w:t>
      </w:r>
      <w:proofErr w:type="gramEnd"/>
      <w:r w:rsidR="007D7303" w:rsidRPr="00AC5551">
        <w:rPr>
          <w:rFonts w:ascii="Times New Roman" w:eastAsia="Times New Roman" w:hAnsi="Times New Roman" w:cs="Times New Roman"/>
        </w:rPr>
        <w:t xml:space="preserve">, </w:t>
      </w:r>
      <w:r w:rsidRPr="00AC5551">
        <w:rPr>
          <w:rFonts w:ascii="Times New Roman" w:eastAsia="Times New Roman" w:hAnsi="Times New Roman" w:cs="Times New Roman"/>
        </w:rPr>
        <w:t>one-way transition pipeline</w:t>
      </w:r>
      <w:r w:rsidR="00F03698" w:rsidRPr="00AC5551">
        <w:rPr>
          <w:rFonts w:ascii="Times New Roman" w:eastAsia="Times New Roman" w:hAnsi="Times New Roman" w:cs="Times New Roman"/>
        </w:rPr>
        <w:t xml:space="preserve"> that would leave these comorbidities</w:t>
      </w:r>
      <w:r w:rsidR="00E52EE0" w:rsidRPr="00AC5551">
        <w:rPr>
          <w:rFonts w:ascii="Times New Roman" w:eastAsia="Times New Roman" w:hAnsi="Times New Roman" w:cs="Times New Roman"/>
        </w:rPr>
        <w:t xml:space="preserve"> totally</w:t>
      </w:r>
      <w:r w:rsidR="00F03698" w:rsidRPr="00AC5551">
        <w:rPr>
          <w:rFonts w:ascii="Times New Roman" w:eastAsia="Times New Roman" w:hAnsi="Times New Roman" w:cs="Times New Roman"/>
        </w:rPr>
        <w:t xml:space="preserve"> untreated</w:t>
      </w:r>
      <w:r w:rsidRPr="00AC5551">
        <w:rPr>
          <w:rFonts w:ascii="Times New Roman" w:eastAsia="Times New Roman" w:hAnsi="Times New Roman" w:cs="Times New Roman"/>
        </w:rPr>
        <w:t xml:space="preserve">. In 2014, </w:t>
      </w:r>
      <w:r w:rsidR="00DD538D" w:rsidRPr="00AC5551">
        <w:rPr>
          <w:rFonts w:ascii="Times New Roman" w:hAnsi="Times New Roman" w:cs="Times New Roman"/>
        </w:rPr>
        <w:t xml:space="preserve">a study </w:t>
      </w:r>
      <w:r w:rsidRPr="00AC5551">
        <w:rPr>
          <w:rFonts w:ascii="Times New Roman" w:hAnsi="Times New Roman" w:cs="Times New Roman"/>
        </w:rPr>
        <w:t xml:space="preserve">found </w:t>
      </w:r>
      <w:r w:rsidR="00DD538D" w:rsidRPr="00AC5551">
        <w:rPr>
          <w:rFonts w:ascii="Times New Roman" w:hAnsi="Times New Roman" w:cs="Times New Roman"/>
        </w:rPr>
        <w:t xml:space="preserve">that </w:t>
      </w:r>
      <w:r w:rsidRPr="00AC5551">
        <w:rPr>
          <w:rFonts w:ascii="Times New Roman" w:hAnsi="Times New Roman" w:cs="Times New Roman"/>
        </w:rPr>
        <w:t>62.7% of patients diagnosed with gender dysphoria had at least one co-occurring disorder, and 33% were found to have major depressive disorders, which are linked to suicide ideation.</w:t>
      </w:r>
      <w:r w:rsidR="00DD538D" w:rsidRPr="00AC5551">
        <w:rPr>
          <w:rStyle w:val="FootnoteReference"/>
          <w:rFonts w:ascii="Times New Roman" w:hAnsi="Times New Roman" w:cs="Times New Roman"/>
        </w:rPr>
        <w:footnoteReference w:id="11"/>
      </w:r>
      <w:r w:rsidR="00DD538D" w:rsidRPr="00AC5551">
        <w:rPr>
          <w:rFonts w:ascii="Times New Roman" w:hAnsi="Times New Roman" w:cs="Times New Roman"/>
        </w:rPr>
        <w:t xml:space="preserve">  </w:t>
      </w:r>
    </w:p>
    <w:p w14:paraId="78F50267" w14:textId="77777777" w:rsidR="007D7303" w:rsidRPr="00AC5551" w:rsidRDefault="007D7303">
      <w:pPr>
        <w:pStyle w:val="Default"/>
        <w:rPr>
          <w:rFonts w:ascii="Times New Roman" w:hAnsi="Times New Roman" w:cs="Times New Roman"/>
        </w:rPr>
      </w:pPr>
    </w:p>
    <w:p w14:paraId="00BCBE95" w14:textId="5D2FF523" w:rsidR="00B24D3A" w:rsidRPr="00AC5551" w:rsidRDefault="007368A1" w:rsidP="00F03698">
      <w:pPr>
        <w:pStyle w:val="Default"/>
        <w:rPr>
          <w:rFonts w:ascii="Times New Roman" w:hAnsi="Times New Roman" w:cs="Times New Roman"/>
        </w:rPr>
      </w:pPr>
      <w:r w:rsidRPr="00AC5551">
        <w:rPr>
          <w:rFonts w:ascii="Times New Roman" w:eastAsia="Times New Roman" w:hAnsi="Times New Roman" w:cs="Times New Roman"/>
        </w:rPr>
        <w:t xml:space="preserve">Additionally, </w:t>
      </w:r>
      <w:r w:rsidR="001C66E6">
        <w:rPr>
          <w:rFonts w:ascii="Times New Roman" w:eastAsia="Times New Roman" w:hAnsi="Times New Roman" w:cs="Times New Roman"/>
        </w:rPr>
        <w:t>H.S.B. 214</w:t>
      </w:r>
      <w:r w:rsidR="00054518">
        <w:rPr>
          <w:rFonts w:ascii="Times New Roman" w:eastAsia="Times New Roman" w:hAnsi="Times New Roman" w:cs="Times New Roman"/>
        </w:rPr>
        <w:t xml:space="preserve"> </w:t>
      </w:r>
      <w:r w:rsidRPr="00AC5551">
        <w:rPr>
          <w:rFonts w:ascii="Times New Roman" w:eastAsia="Times New Roman" w:hAnsi="Times New Roman" w:cs="Times New Roman"/>
        </w:rPr>
        <w:t xml:space="preserve">makes allowance for children who may already be taking cross-sex hormones and puberty blockers by allowing </w:t>
      </w:r>
      <w:r w:rsidR="00F270BB" w:rsidRPr="00AC5551">
        <w:rPr>
          <w:rFonts w:ascii="Times New Roman" w:eastAsia="Times New Roman" w:hAnsi="Times New Roman" w:cs="Times New Roman"/>
        </w:rPr>
        <w:t xml:space="preserve">them to </w:t>
      </w:r>
      <w:r w:rsidRPr="00AC5551">
        <w:rPr>
          <w:rFonts w:ascii="Times New Roman" w:eastAsia="Times New Roman" w:hAnsi="Times New Roman" w:cs="Times New Roman"/>
        </w:rPr>
        <w:t>take a healthy amount of time to wean off these dangerous drugs</w:t>
      </w:r>
      <w:r w:rsidR="00F270BB" w:rsidRPr="00AC5551">
        <w:rPr>
          <w:rFonts w:ascii="Times New Roman" w:eastAsia="Times New Roman" w:hAnsi="Times New Roman" w:cs="Times New Roman"/>
        </w:rPr>
        <w:t>:</w:t>
      </w:r>
      <w:r w:rsidRPr="00AC5551">
        <w:rPr>
          <w:rFonts w:ascii="Times New Roman" w:eastAsia="Times New Roman" w:hAnsi="Times New Roman" w:cs="Times New Roman"/>
        </w:rPr>
        <w:t xml:space="preserve"> </w:t>
      </w:r>
      <w:r w:rsidR="00F270BB" w:rsidRPr="00AC5551">
        <w:rPr>
          <w:rFonts w:ascii="Times New Roman" w:eastAsia="Times New Roman" w:hAnsi="Times New Roman" w:cs="Times New Roman"/>
        </w:rPr>
        <w:t>t</w:t>
      </w:r>
      <w:r w:rsidRPr="00AC5551">
        <w:rPr>
          <w:rFonts w:ascii="Times New Roman" w:eastAsia="Times New Roman" w:hAnsi="Times New Roman" w:cs="Times New Roman"/>
        </w:rPr>
        <w:t xml:space="preserve">he </w:t>
      </w:r>
      <w:r w:rsidR="001C66E6">
        <w:rPr>
          <w:rFonts w:ascii="Times New Roman" w:eastAsia="Times New Roman" w:hAnsi="Times New Roman" w:cs="Times New Roman"/>
        </w:rPr>
        <w:t xml:space="preserve">substantive provisions of the </w:t>
      </w:r>
      <w:r w:rsidRPr="00AC5551">
        <w:rPr>
          <w:rFonts w:ascii="Times New Roman" w:eastAsia="Times New Roman" w:hAnsi="Times New Roman" w:cs="Times New Roman"/>
        </w:rPr>
        <w:t xml:space="preserve">bill do not go into effect until six months after </w:t>
      </w:r>
      <w:r w:rsidR="00E52EE0" w:rsidRPr="00AC5551">
        <w:rPr>
          <w:rFonts w:ascii="Times New Roman" w:eastAsia="Times New Roman" w:hAnsi="Times New Roman" w:cs="Times New Roman"/>
        </w:rPr>
        <w:t>it is enacted</w:t>
      </w:r>
      <w:r w:rsidRPr="00AC5551">
        <w:rPr>
          <w:rFonts w:ascii="Times New Roman" w:eastAsia="Times New Roman" w:hAnsi="Times New Roman" w:cs="Times New Roman"/>
        </w:rPr>
        <w:t>.</w:t>
      </w:r>
    </w:p>
    <w:p w14:paraId="51BF5A68" w14:textId="3BC8562E" w:rsidR="00564667" w:rsidRPr="00AC5551" w:rsidRDefault="00564667" w:rsidP="00564667">
      <w:pPr>
        <w:spacing w:before="20" w:after="20" w:line="240" w:lineRule="auto"/>
        <w:rPr>
          <w:rFonts w:ascii="Times New Roman" w:hAnsi="Times New Roman" w:cs="Times New Roman"/>
          <w:szCs w:val="24"/>
        </w:rPr>
      </w:pPr>
    </w:p>
    <w:p w14:paraId="4B68EC1F" w14:textId="2E644DE7" w:rsidR="00E145B8" w:rsidRPr="00AC5551" w:rsidRDefault="00564667" w:rsidP="00564667">
      <w:pPr>
        <w:spacing w:before="20" w:after="20" w:line="240" w:lineRule="auto"/>
        <w:rPr>
          <w:rFonts w:ascii="Times New Roman" w:eastAsia="Times New Roman" w:hAnsi="Times New Roman" w:cs="Times New Roman"/>
          <w:szCs w:val="24"/>
        </w:rPr>
      </w:pPr>
      <w:r w:rsidRPr="00AC5551">
        <w:rPr>
          <w:rFonts w:ascii="Times New Roman" w:eastAsia="Times New Roman" w:hAnsi="Times New Roman" w:cs="Times New Roman"/>
          <w:szCs w:val="24"/>
        </w:rPr>
        <w:t xml:space="preserve">In conclusion, </w:t>
      </w:r>
      <w:r w:rsidR="001C66E6">
        <w:rPr>
          <w:rFonts w:ascii="Times New Roman" w:eastAsia="Times New Roman" w:hAnsi="Times New Roman" w:cs="Times New Roman"/>
          <w:szCs w:val="24"/>
        </w:rPr>
        <w:t>H.S.B. 214</w:t>
      </w:r>
      <w:r w:rsidR="00054518">
        <w:rPr>
          <w:rFonts w:ascii="Times New Roman" w:eastAsia="Times New Roman" w:hAnsi="Times New Roman" w:cs="Times New Roman"/>
          <w:szCs w:val="24"/>
        </w:rPr>
        <w:t xml:space="preserve"> is</w:t>
      </w:r>
      <w:r w:rsidR="007368A1" w:rsidRPr="00AC5551">
        <w:rPr>
          <w:rFonts w:ascii="Times New Roman" w:eastAsia="Times New Roman" w:hAnsi="Times New Roman" w:cs="Times New Roman"/>
          <w:szCs w:val="24"/>
        </w:rPr>
        <w:t xml:space="preserve"> critically needed legislation to protect </w:t>
      </w:r>
      <w:r w:rsidR="001C66E6">
        <w:rPr>
          <w:rFonts w:ascii="Times New Roman" w:eastAsia="Times New Roman" w:hAnsi="Times New Roman" w:cs="Times New Roman"/>
          <w:szCs w:val="24"/>
        </w:rPr>
        <w:t>Iowa’s</w:t>
      </w:r>
      <w:r w:rsidR="007368A1" w:rsidRPr="00AC5551">
        <w:rPr>
          <w:rFonts w:ascii="Times New Roman" w:eastAsia="Times New Roman" w:hAnsi="Times New Roman" w:cs="Times New Roman"/>
          <w:szCs w:val="24"/>
        </w:rPr>
        <w:t xml:space="preserve"> children from dangerous and irreversibl</w:t>
      </w:r>
      <w:r w:rsidR="002B06EA" w:rsidRPr="00AC5551">
        <w:rPr>
          <w:rFonts w:ascii="Times New Roman" w:eastAsia="Times New Roman" w:hAnsi="Times New Roman" w:cs="Times New Roman"/>
          <w:szCs w:val="24"/>
        </w:rPr>
        <w:t>e</w:t>
      </w:r>
      <w:r w:rsidR="007368A1" w:rsidRPr="00AC5551">
        <w:rPr>
          <w:rFonts w:ascii="Times New Roman" w:eastAsia="Times New Roman" w:hAnsi="Times New Roman" w:cs="Times New Roman"/>
          <w:szCs w:val="24"/>
        </w:rPr>
        <w:t xml:space="preserve"> gender transition </w:t>
      </w:r>
      <w:r w:rsidR="007D7303" w:rsidRPr="00AC5551">
        <w:rPr>
          <w:rFonts w:ascii="Times New Roman" w:eastAsia="Times New Roman" w:hAnsi="Times New Roman" w:cs="Times New Roman"/>
          <w:szCs w:val="24"/>
        </w:rPr>
        <w:t>interventions</w:t>
      </w:r>
      <w:r w:rsidR="007368A1" w:rsidRPr="00AC5551">
        <w:rPr>
          <w:rFonts w:ascii="Times New Roman" w:eastAsia="Times New Roman" w:hAnsi="Times New Roman" w:cs="Times New Roman"/>
          <w:szCs w:val="24"/>
        </w:rPr>
        <w:t>.</w:t>
      </w:r>
      <w:r w:rsidR="00147F4A" w:rsidRPr="00AC5551">
        <w:rPr>
          <w:rFonts w:ascii="Times New Roman" w:eastAsia="Times New Roman" w:hAnsi="Times New Roman" w:cs="Times New Roman"/>
          <w:szCs w:val="24"/>
        </w:rPr>
        <w:t xml:space="preserve"> </w:t>
      </w:r>
      <w:r w:rsidR="00794E25" w:rsidRPr="00AC5551">
        <w:rPr>
          <w:rFonts w:ascii="Times New Roman" w:eastAsia="Times New Roman" w:hAnsi="Times New Roman" w:cs="Times New Roman"/>
          <w:szCs w:val="24"/>
        </w:rPr>
        <w:t>By passing th</w:t>
      </w:r>
      <w:r w:rsidR="00B02DA0" w:rsidRPr="00AC5551">
        <w:rPr>
          <w:rFonts w:ascii="Times New Roman" w:eastAsia="Times New Roman" w:hAnsi="Times New Roman" w:cs="Times New Roman"/>
          <w:szCs w:val="24"/>
        </w:rPr>
        <w:t>is</w:t>
      </w:r>
      <w:r w:rsidR="00794E25" w:rsidRPr="00AC5551">
        <w:rPr>
          <w:rFonts w:ascii="Times New Roman" w:eastAsia="Times New Roman" w:hAnsi="Times New Roman" w:cs="Times New Roman"/>
          <w:szCs w:val="24"/>
        </w:rPr>
        <w:t xml:space="preserve"> bill, </w:t>
      </w:r>
      <w:r w:rsidR="001C66E6">
        <w:rPr>
          <w:rFonts w:ascii="Times New Roman" w:eastAsia="Times New Roman" w:hAnsi="Times New Roman" w:cs="Times New Roman"/>
          <w:szCs w:val="24"/>
        </w:rPr>
        <w:t>Iowa</w:t>
      </w:r>
      <w:r w:rsidR="00794E25" w:rsidRPr="00AC5551">
        <w:rPr>
          <w:rFonts w:ascii="Times New Roman" w:eastAsia="Times New Roman" w:hAnsi="Times New Roman" w:cs="Times New Roman"/>
          <w:szCs w:val="24"/>
        </w:rPr>
        <w:t xml:space="preserve"> will </w:t>
      </w:r>
      <w:r w:rsidR="00794E25" w:rsidRPr="00AC5551">
        <w:rPr>
          <w:rFonts w:ascii="Times New Roman" w:eastAsia="Times New Roman" w:hAnsi="Times New Roman" w:cs="Times New Roman"/>
          <w:szCs w:val="24"/>
        </w:rPr>
        <w:lastRenderedPageBreak/>
        <w:t>demonstrate it</w:t>
      </w:r>
      <w:r w:rsidR="00B02DA0" w:rsidRPr="00AC5551">
        <w:rPr>
          <w:rFonts w:ascii="Times New Roman" w:eastAsia="Times New Roman" w:hAnsi="Times New Roman" w:cs="Times New Roman"/>
          <w:szCs w:val="24"/>
        </w:rPr>
        <w:t xml:space="preserve">s commitment to </w:t>
      </w:r>
      <w:r w:rsidR="00794E25" w:rsidRPr="00AC5551">
        <w:rPr>
          <w:rFonts w:ascii="Times New Roman" w:eastAsia="Times New Roman" w:hAnsi="Times New Roman" w:cs="Times New Roman"/>
          <w:szCs w:val="24"/>
        </w:rPr>
        <w:t>protect</w:t>
      </w:r>
      <w:r w:rsidR="00B02DA0" w:rsidRPr="00AC5551">
        <w:rPr>
          <w:rFonts w:ascii="Times New Roman" w:eastAsia="Times New Roman" w:hAnsi="Times New Roman" w:cs="Times New Roman"/>
          <w:szCs w:val="24"/>
        </w:rPr>
        <w:t>ing</w:t>
      </w:r>
      <w:r w:rsidR="00794E25" w:rsidRPr="00AC5551">
        <w:rPr>
          <w:rFonts w:ascii="Times New Roman" w:eastAsia="Times New Roman" w:hAnsi="Times New Roman" w:cs="Times New Roman"/>
          <w:szCs w:val="24"/>
        </w:rPr>
        <w:t xml:space="preserve"> vulnerable children</w:t>
      </w:r>
      <w:r w:rsidR="00B02DA0" w:rsidRPr="00AC5551">
        <w:rPr>
          <w:rFonts w:ascii="Times New Roman" w:eastAsia="Times New Roman" w:hAnsi="Times New Roman" w:cs="Times New Roman"/>
          <w:szCs w:val="24"/>
        </w:rPr>
        <w:t xml:space="preserve"> and ensuring access </w:t>
      </w:r>
      <w:r w:rsidR="003671B8" w:rsidRPr="00AC5551">
        <w:rPr>
          <w:rFonts w:ascii="Times New Roman" w:eastAsia="Times New Roman" w:hAnsi="Times New Roman" w:cs="Times New Roman"/>
          <w:szCs w:val="24"/>
        </w:rPr>
        <w:t xml:space="preserve">to </w:t>
      </w:r>
      <w:r w:rsidR="00B02DA0" w:rsidRPr="00AC5551">
        <w:rPr>
          <w:rFonts w:ascii="Times New Roman" w:eastAsia="Times New Roman" w:hAnsi="Times New Roman" w:cs="Times New Roman"/>
          <w:szCs w:val="24"/>
        </w:rPr>
        <w:t>the healthcare they need</w:t>
      </w:r>
      <w:r w:rsidR="00794E25" w:rsidRPr="00AC5551">
        <w:rPr>
          <w:rFonts w:ascii="Times New Roman" w:eastAsia="Times New Roman" w:hAnsi="Times New Roman" w:cs="Times New Roman"/>
          <w:szCs w:val="24"/>
        </w:rPr>
        <w:t>. Therefore, we strongly urge you to vote “Yes” on this legislation.</w:t>
      </w:r>
    </w:p>
    <w:p w14:paraId="35F905E7" w14:textId="016021AF" w:rsidR="00564667" w:rsidRPr="00AC5551" w:rsidRDefault="00564667" w:rsidP="00564667">
      <w:pPr>
        <w:spacing w:before="20" w:after="20" w:line="240" w:lineRule="auto"/>
        <w:rPr>
          <w:rFonts w:ascii="Times New Roman" w:hAnsi="Times New Roman" w:cs="Times New Roman"/>
          <w:szCs w:val="24"/>
        </w:rPr>
      </w:pPr>
    </w:p>
    <w:p w14:paraId="2D642D69"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Sincerely,</w:t>
      </w:r>
    </w:p>
    <w:p w14:paraId="772EDB59"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 xml:space="preserve"> </w:t>
      </w:r>
    </w:p>
    <w:p w14:paraId="5BA1ED1A"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Joseph Kohm III, Esq.</w:t>
      </w:r>
    </w:p>
    <w:p w14:paraId="6E11DD61" w14:textId="77777777" w:rsidR="00564667" w:rsidRPr="00AC5551" w:rsidRDefault="00564667" w:rsidP="00564667">
      <w:pPr>
        <w:spacing w:before="20" w:after="20" w:line="240" w:lineRule="auto"/>
        <w:rPr>
          <w:rFonts w:ascii="Times New Roman" w:hAnsi="Times New Roman" w:cs="Times New Roman"/>
          <w:szCs w:val="24"/>
        </w:rPr>
      </w:pPr>
      <w:r w:rsidRPr="00AC5551">
        <w:rPr>
          <w:rFonts w:ascii="Times New Roman" w:eastAsia="Times New Roman" w:hAnsi="Times New Roman" w:cs="Times New Roman"/>
          <w:szCs w:val="24"/>
        </w:rPr>
        <w:t>Director, Public Policy</w:t>
      </w:r>
    </w:p>
    <w:p w14:paraId="4F3B064D" w14:textId="77777777" w:rsidR="00BA2252" w:rsidRPr="00AC5551" w:rsidRDefault="00BA2252" w:rsidP="00F03698">
      <w:pPr>
        <w:spacing w:before="20" w:after="20" w:line="240" w:lineRule="auto"/>
        <w:rPr>
          <w:rFonts w:ascii="Times New Roman" w:hAnsi="Times New Roman" w:cs="Times New Roman"/>
          <w:sz w:val="22"/>
        </w:rPr>
      </w:pPr>
    </w:p>
    <w:sectPr w:rsidR="00BA2252" w:rsidRPr="00AC5551" w:rsidSect="00805CBC">
      <w:headerReference w:type="default" r:id="rId7"/>
      <w:footerReference w:type="default" r:id="rId8"/>
      <w:pgSz w:w="12240" w:h="15840"/>
      <w:pgMar w:top="2880" w:right="2160" w:bottom="288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ADA3" w14:textId="77777777" w:rsidR="008A4D49" w:rsidRDefault="008A4D49" w:rsidP="00805CBC">
      <w:pPr>
        <w:spacing w:after="0" w:line="240" w:lineRule="auto"/>
      </w:pPr>
      <w:r>
        <w:separator/>
      </w:r>
    </w:p>
  </w:endnote>
  <w:endnote w:type="continuationSeparator" w:id="0">
    <w:p w14:paraId="7C1EB338" w14:textId="77777777" w:rsidR="008A4D49" w:rsidRDefault="008A4D49" w:rsidP="0080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swald">
    <w:panose1 w:val="020B0604020202020204"/>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calaSansOT-Light">
    <w:altName w:val="Calibri"/>
    <w:panose1 w:val="020B0604020202020204"/>
    <w:charset w:val="A1"/>
    <w:family w:val="swiss"/>
    <w:notTrueType/>
    <w:pitch w:val="default"/>
    <w:sig w:usb0="00000081" w:usb1="00000000" w:usb2="00000000" w:usb3="00000000" w:csb0="00000008" w:csb1="00000000"/>
  </w:font>
  <w:font w:name="Source Sans Pro">
    <w:panose1 w:val="020B0503030403020204"/>
    <w:charset w:val="00"/>
    <w:family w:val="swiss"/>
    <w:pitch w:val="variable"/>
    <w:sig w:usb0="600002F7" w:usb1="02000001" w:usb2="00000000" w:usb3="00000000" w:csb0="0000019F" w:csb1="00000000"/>
  </w:font>
  <w:font w:name="Oswald Light">
    <w:panose1 w:val="00000400000000000000"/>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236E" w14:textId="77777777" w:rsidR="0039676D" w:rsidRDefault="00805CBC" w:rsidP="0039676D">
    <w:pPr>
      <w:pStyle w:val="Footer"/>
      <w:spacing w:line="200" w:lineRule="exact"/>
      <w:ind w:right="-720"/>
      <w:rPr>
        <w:rFonts w:ascii="Source Sans Pro" w:hAnsi="Source Sans Pro"/>
        <w:color w:val="004976" w:themeColor="accent1"/>
        <w:sz w:val="18"/>
      </w:rPr>
    </w:pPr>
    <w:r w:rsidRPr="00805CBC">
      <w:rPr>
        <w:rFonts w:ascii="Source Sans Pro" w:hAnsi="Source Sans Pro"/>
        <w:color w:val="004976" w:themeColor="accent1"/>
        <w:sz w:val="18"/>
      </w:rPr>
      <w:t>86</w:t>
    </w:r>
    <w:r w:rsidR="004B16E2">
      <w:rPr>
        <w:rFonts w:ascii="Source Sans Pro" w:hAnsi="Source Sans Pro"/>
        <w:color w:val="004976" w:themeColor="accent1"/>
        <w:sz w:val="18"/>
      </w:rPr>
      <w:t>7</w:t>
    </w:r>
    <w:r w:rsidRPr="00805CBC">
      <w:rPr>
        <w:rFonts w:ascii="Source Sans Pro" w:hAnsi="Source Sans Pro"/>
        <w:color w:val="004976" w:themeColor="accent1"/>
        <w:sz w:val="18"/>
      </w:rPr>
      <w:t>5 Explorer Drive</w:t>
    </w:r>
    <w:r w:rsidR="004B16E2">
      <w:rPr>
        <w:rFonts w:ascii="Source Sans Pro" w:hAnsi="Source Sans Pro"/>
        <w:color w:val="004976" w:themeColor="accent1"/>
        <w:sz w:val="18"/>
      </w:rPr>
      <w:t>, Suite 112</w:t>
    </w:r>
    <w:r w:rsidR="0039676D">
      <w:rPr>
        <w:rFonts w:ascii="Source Sans Pro" w:hAnsi="Source Sans Pro"/>
        <w:color w:val="004976" w:themeColor="accent1"/>
        <w:sz w:val="18"/>
      </w:rPr>
      <w:br/>
    </w:r>
    <w:r w:rsidRPr="00805CBC">
      <w:rPr>
        <w:rFonts w:ascii="Source Sans Pro" w:hAnsi="Source Sans Pro"/>
        <w:color w:val="004976" w:themeColor="accent1"/>
        <w:sz w:val="18"/>
      </w:rPr>
      <w:t>Colorado Springs, CO 80920</w:t>
    </w:r>
  </w:p>
  <w:p w14:paraId="6CE220A7" w14:textId="77777777" w:rsidR="00805CBC" w:rsidRPr="00805CBC" w:rsidRDefault="004646A9" w:rsidP="0039676D">
    <w:pPr>
      <w:pStyle w:val="Footer"/>
      <w:spacing w:line="200" w:lineRule="exact"/>
      <w:ind w:right="-720"/>
      <w:rPr>
        <w:rFonts w:ascii="Source Sans Pro" w:hAnsi="Source Sans Pro"/>
        <w:color w:val="004976" w:themeColor="accent1"/>
        <w:sz w:val="18"/>
      </w:rPr>
    </w:pPr>
    <w:r>
      <w:rPr>
        <w:rFonts w:ascii="Source Sans Pro" w:hAnsi="Source Sans Pro"/>
        <w:noProof/>
        <w:color w:val="004976" w:themeColor="accent1"/>
        <w:sz w:val="18"/>
      </w:rPr>
      <mc:AlternateContent>
        <mc:Choice Requires="wps">
          <w:drawing>
            <wp:anchor distT="0" distB="0" distL="114300" distR="114300" simplePos="0" relativeHeight="251653120" behindDoc="0" locked="0" layoutInCell="1" allowOverlap="1" wp14:anchorId="482D20E6" wp14:editId="0653EC74">
              <wp:simplePos x="0" y="0"/>
              <wp:positionH relativeFrom="column">
                <wp:posOffset>-8255</wp:posOffset>
              </wp:positionH>
              <wp:positionV relativeFrom="page">
                <wp:posOffset>9366885</wp:posOffset>
              </wp:positionV>
              <wp:extent cx="1600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ln>
                        <a:solidFill>
                          <a:srgbClr val="004976">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D5D244" id="Straight Connector 2"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5pt,737.55pt" to="125.35pt,7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" strokecolor="#004976" strokeweight=".5pt">
              <v:stroke opacity="32896f" joinstyle="miter"/>
              <w10:wrap anchory="page"/>
            </v:line>
          </w:pict>
        </mc:Fallback>
      </mc:AlternateContent>
    </w:r>
    <w:r w:rsidR="0039676D">
      <w:rPr>
        <w:rFonts w:ascii="Source Sans Pro" w:hAnsi="Source Sans Pro"/>
        <w:color w:val="004976" w:themeColor="accent1"/>
        <w:sz w:val="18"/>
      </w:rPr>
      <w:tab/>
    </w:r>
    <w:r w:rsidR="0039676D">
      <w:rPr>
        <w:rFonts w:ascii="Source Sans Pro" w:hAnsi="Source Sans Pro"/>
        <w:color w:val="004976" w:themeColor="accent1"/>
        <w:sz w:val="18"/>
      </w:rPr>
      <w:tab/>
    </w:r>
    <w:r w:rsidR="0039676D" w:rsidRPr="0039676D">
      <w:rPr>
        <w:rFonts w:ascii="Oswald Light" w:hAnsi="Oswald Light"/>
        <w:color w:val="004976" w:themeColor="accent1"/>
        <w:sz w:val="20"/>
        <w:szCs w:val="20"/>
      </w:rPr>
      <w:t xml:space="preserve">UNLEASHING </w:t>
    </w:r>
    <w:r w:rsidR="0039676D" w:rsidRPr="0039676D">
      <w:rPr>
        <w:rFonts w:ascii="Oswald" w:hAnsi="Oswald"/>
        <w:color w:val="004976" w:themeColor="accent1"/>
        <w:sz w:val="20"/>
        <w:szCs w:val="20"/>
      </w:rPr>
      <w:t>CITIZENSHIP</w:t>
    </w:r>
  </w:p>
  <w:p w14:paraId="3A0BA3E0" w14:textId="77777777" w:rsidR="00805CBC" w:rsidRPr="00805CBC" w:rsidRDefault="00805CBC" w:rsidP="0039676D">
    <w:pPr>
      <w:pStyle w:val="Footer"/>
      <w:ind w:right="-720"/>
      <w:rPr>
        <w:rFonts w:ascii="Source Sans Pro" w:hAnsi="Source Sans Pro"/>
        <w:color w:val="004976" w:themeColor="accent1"/>
        <w:sz w:val="18"/>
      </w:rPr>
    </w:pPr>
    <w:r w:rsidRPr="00805CBC">
      <w:rPr>
        <w:rFonts w:ascii="Source Sans Pro" w:hAnsi="Source Sans Pro"/>
        <w:b/>
        <w:color w:val="004976" w:themeColor="accent1"/>
        <w:sz w:val="14"/>
      </w:rPr>
      <w:t>P</w:t>
    </w:r>
    <w:r w:rsidRPr="00805CBC">
      <w:rPr>
        <w:rFonts w:ascii="Source Sans Pro" w:hAnsi="Source Sans Pro"/>
        <w:color w:val="004976" w:themeColor="accent1"/>
        <w:sz w:val="14"/>
      </w:rPr>
      <w:t xml:space="preserve"> </w:t>
    </w:r>
    <w:r w:rsidR="00E3722E">
      <w:rPr>
        <w:rFonts w:ascii="Source Sans Pro" w:hAnsi="Source Sans Pro"/>
        <w:color w:val="004976" w:themeColor="accent1"/>
        <w:sz w:val="18"/>
      </w:rPr>
      <w:t>866</w:t>
    </w:r>
    <w:r w:rsidRPr="00805CBC">
      <w:rPr>
        <w:rFonts w:ascii="Source Sans Pro" w:hAnsi="Source Sans Pro"/>
        <w:color w:val="004976" w:themeColor="accent1"/>
        <w:sz w:val="18"/>
      </w:rPr>
      <w:t>.</w:t>
    </w:r>
    <w:r w:rsidR="00E3722E">
      <w:rPr>
        <w:rFonts w:ascii="Source Sans Pro" w:hAnsi="Source Sans Pro"/>
        <w:color w:val="004976" w:themeColor="accent1"/>
        <w:sz w:val="18"/>
      </w:rPr>
      <w:t>655</w:t>
    </w:r>
    <w:r w:rsidRPr="00805CBC">
      <w:rPr>
        <w:rFonts w:ascii="Source Sans Pro" w:hAnsi="Source Sans Pro"/>
        <w:color w:val="004976" w:themeColor="accent1"/>
        <w:sz w:val="18"/>
      </w:rPr>
      <w:t>.</w:t>
    </w:r>
    <w:r w:rsidR="00E3722E">
      <w:rPr>
        <w:rFonts w:ascii="Source Sans Pro" w:hAnsi="Source Sans Pro"/>
        <w:color w:val="004976" w:themeColor="accent1"/>
        <w:sz w:val="18"/>
      </w:rPr>
      <w:t>4545</w:t>
    </w:r>
    <w:r w:rsidR="0039676D">
      <w:rPr>
        <w:rFonts w:ascii="Source Sans Pro" w:hAnsi="Source Sans Pro"/>
        <w:color w:val="004976" w:themeColor="accent1"/>
        <w:sz w:val="18"/>
      </w:rPr>
      <w:tab/>
    </w:r>
    <w:r w:rsidR="0039676D">
      <w:rPr>
        <w:rFonts w:ascii="Source Sans Pro" w:hAnsi="Source Sans Pro"/>
        <w:color w:val="004976" w:themeColor="accent1"/>
        <w:sz w:val="18"/>
      </w:rPr>
      <w:tab/>
    </w:r>
    <w:r w:rsidR="0039676D" w:rsidRPr="0039676D">
      <w:rPr>
        <w:rFonts w:ascii="Source Sans Pro" w:hAnsi="Source Sans Pro"/>
        <w:b/>
        <w:color w:val="004976" w:themeColor="accent1"/>
        <w:sz w:val="16"/>
      </w:rPr>
      <w:t>FamilyPolicyAlliance.com</w:t>
    </w:r>
  </w:p>
  <w:p w14:paraId="6B9A8FEE" w14:textId="77777777" w:rsidR="00805CBC" w:rsidRPr="00805CBC" w:rsidRDefault="00805CBC">
    <w:pPr>
      <w:pStyle w:val="Footer"/>
      <w:rPr>
        <w:rFonts w:ascii="Source Sans Pro" w:hAnsi="Source Sans Pro"/>
        <w:b/>
        <w:color w:val="004976" w:themeColor="accen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5A18" w14:textId="77777777" w:rsidR="008A4D49" w:rsidRDefault="008A4D49" w:rsidP="00805CBC">
      <w:pPr>
        <w:spacing w:after="0" w:line="240" w:lineRule="auto"/>
      </w:pPr>
      <w:r>
        <w:separator/>
      </w:r>
    </w:p>
  </w:footnote>
  <w:footnote w:type="continuationSeparator" w:id="0">
    <w:p w14:paraId="6BDBFA6B" w14:textId="77777777" w:rsidR="008A4D49" w:rsidRDefault="008A4D49" w:rsidP="00805CBC">
      <w:pPr>
        <w:spacing w:after="0" w:line="240" w:lineRule="auto"/>
      </w:pPr>
      <w:r>
        <w:continuationSeparator/>
      </w:r>
    </w:p>
  </w:footnote>
  <w:footnote w:id="1">
    <w:p w14:paraId="5136B66F" w14:textId="188C1511" w:rsidR="00D02089" w:rsidRPr="00335098" w:rsidRDefault="00D02089" w:rsidP="002B6835">
      <w:pPr>
        <w:spacing w:after="0" w:line="240" w:lineRule="auto"/>
        <w:jc w:val="both"/>
        <w:rPr>
          <w:rFonts w:ascii="Times New Roman" w:hAnsi="Times New Roman" w:cs="Times New Roman"/>
          <w:sz w:val="20"/>
          <w:szCs w:val="20"/>
        </w:rPr>
      </w:pPr>
      <w:r w:rsidRPr="00335098">
        <w:rPr>
          <w:rStyle w:val="FootnoteReference"/>
          <w:rFonts w:ascii="Times New Roman" w:hAnsi="Times New Roman" w:cs="Times New Roman"/>
          <w:sz w:val="20"/>
          <w:szCs w:val="20"/>
        </w:rPr>
        <w:footnoteRef/>
      </w:r>
      <w:r w:rsidRPr="00335098">
        <w:rPr>
          <w:rFonts w:ascii="Times New Roman" w:hAnsi="Times New Roman" w:cs="Times New Roman"/>
          <w:sz w:val="20"/>
          <w:szCs w:val="20"/>
        </w:rPr>
        <w:t xml:space="preserve"> </w:t>
      </w:r>
      <w:r w:rsidRPr="00335098">
        <w:rPr>
          <w:rFonts w:ascii="Times New Roman" w:hAnsi="Times New Roman" w:cs="Times New Roman"/>
          <w:i/>
          <w:iCs/>
          <w:sz w:val="20"/>
          <w:szCs w:val="20"/>
        </w:rPr>
        <w:t xml:space="preserve">See, e.g., </w:t>
      </w:r>
      <w:r w:rsidRPr="00335098">
        <w:rPr>
          <w:rFonts w:ascii="Times New Roman" w:hAnsi="Times New Roman" w:cs="Times New Roman"/>
          <w:sz w:val="20"/>
          <w:szCs w:val="20"/>
        </w:rPr>
        <w:t xml:space="preserve">Gary J. Gates, Williams Distinguished Scholar, </w:t>
      </w:r>
      <w:r w:rsidRPr="00335098">
        <w:rPr>
          <w:rFonts w:ascii="Times New Roman" w:hAnsi="Times New Roman" w:cs="Times New Roman"/>
          <w:i/>
          <w:sz w:val="20"/>
          <w:szCs w:val="20"/>
        </w:rPr>
        <w:t xml:space="preserve">How Many People are Lesbian, Gay, Bisexual, &amp; Transgender? </w:t>
      </w:r>
      <w:r w:rsidRPr="00335098">
        <w:rPr>
          <w:rFonts w:ascii="Times New Roman" w:hAnsi="Times New Roman" w:cs="Times New Roman"/>
          <w:sz w:val="20"/>
          <w:szCs w:val="20"/>
        </w:rPr>
        <w:t xml:space="preserve">1 </w:t>
      </w:r>
      <w:r w:rsidRPr="00335098">
        <w:rPr>
          <w:rFonts w:ascii="Times New Roman" w:hAnsi="Times New Roman" w:cs="Times New Roman"/>
          <w:smallCaps/>
          <w:sz w:val="20"/>
          <w:szCs w:val="20"/>
        </w:rPr>
        <w:t xml:space="preserve">The Williams Institute </w:t>
      </w:r>
      <w:r w:rsidRPr="00335098">
        <w:rPr>
          <w:rFonts w:ascii="Times New Roman" w:hAnsi="Times New Roman" w:cs="Times New Roman"/>
          <w:sz w:val="20"/>
          <w:szCs w:val="20"/>
        </w:rPr>
        <w:t>(April 2011)</w:t>
      </w:r>
      <w:r w:rsidR="00D63F33" w:rsidRPr="00335098">
        <w:rPr>
          <w:rFonts w:ascii="Times New Roman" w:hAnsi="Times New Roman" w:cs="Times New Roman"/>
          <w:sz w:val="20"/>
          <w:szCs w:val="20"/>
        </w:rPr>
        <w:t>.</w:t>
      </w:r>
    </w:p>
  </w:footnote>
  <w:footnote w:id="2">
    <w:p w14:paraId="3B01A182" w14:textId="4FC6E916" w:rsidR="00D02089" w:rsidRPr="00430487" w:rsidRDefault="00D02089" w:rsidP="002B6835">
      <w:pPr>
        <w:autoSpaceDE w:val="0"/>
        <w:autoSpaceDN w:val="0"/>
        <w:adjustRightInd w:val="0"/>
        <w:spacing w:after="0" w:line="240" w:lineRule="auto"/>
        <w:jc w:val="both"/>
        <w:rPr>
          <w:rFonts w:cs="ScalaSansOT-Light"/>
          <w:sz w:val="18"/>
          <w:szCs w:val="18"/>
        </w:rPr>
      </w:pPr>
      <w:r w:rsidRPr="00335098">
        <w:rPr>
          <w:rStyle w:val="FootnoteReference"/>
          <w:rFonts w:ascii="Times New Roman" w:hAnsi="Times New Roman" w:cs="Times New Roman"/>
          <w:sz w:val="20"/>
          <w:szCs w:val="20"/>
        </w:rPr>
        <w:footnoteRef/>
      </w:r>
      <w:r w:rsidRPr="00335098">
        <w:rPr>
          <w:rFonts w:ascii="Times New Roman" w:hAnsi="Times New Roman" w:cs="Times New Roman"/>
          <w:sz w:val="20"/>
          <w:szCs w:val="20"/>
        </w:rPr>
        <w:t xml:space="preserve">Thomas D. Steensma, et al., </w:t>
      </w:r>
      <w:r w:rsidRPr="00335098">
        <w:rPr>
          <w:rFonts w:ascii="Times New Roman" w:hAnsi="Times New Roman" w:cs="Times New Roman"/>
          <w:i/>
          <w:sz w:val="20"/>
          <w:szCs w:val="20"/>
        </w:rPr>
        <w:t>“Desisting and Persisting Gender Dysphoria After Childhood: A Qualitative Follow-Up Study</w:t>
      </w:r>
      <w:r w:rsidRPr="00335098">
        <w:rPr>
          <w:rFonts w:ascii="Times New Roman" w:hAnsi="Times New Roman" w:cs="Times New Roman"/>
          <w:sz w:val="20"/>
          <w:szCs w:val="20"/>
        </w:rPr>
        <w:t xml:space="preserve">,” 16 </w:t>
      </w:r>
      <w:r w:rsidRPr="00335098">
        <w:rPr>
          <w:rFonts w:ascii="Times New Roman" w:hAnsi="Times New Roman" w:cs="Times New Roman"/>
          <w:iCs/>
          <w:smallCaps/>
          <w:sz w:val="20"/>
          <w:szCs w:val="20"/>
        </w:rPr>
        <w:t>Clinical Child Psych. and Psychiatry</w:t>
      </w:r>
      <w:r w:rsidRPr="00335098">
        <w:rPr>
          <w:rFonts w:ascii="Times New Roman" w:hAnsi="Times New Roman" w:cs="Times New Roman"/>
          <w:i/>
          <w:iCs/>
          <w:sz w:val="20"/>
          <w:szCs w:val="20"/>
        </w:rPr>
        <w:t xml:space="preserve"> </w:t>
      </w:r>
      <w:r w:rsidRPr="00335098">
        <w:rPr>
          <w:rFonts w:ascii="Times New Roman" w:hAnsi="Times New Roman" w:cs="Times New Roman"/>
          <w:sz w:val="20"/>
          <w:szCs w:val="20"/>
        </w:rPr>
        <w:t xml:space="preserve"> (2010) 499-516; </w:t>
      </w:r>
      <w:proofErr w:type="spellStart"/>
      <w:r w:rsidRPr="00335098">
        <w:rPr>
          <w:rFonts w:ascii="Times New Roman" w:hAnsi="Times New Roman" w:cs="Times New Roman"/>
          <w:sz w:val="20"/>
          <w:szCs w:val="20"/>
        </w:rPr>
        <w:t>Annelou</w:t>
      </w:r>
      <w:proofErr w:type="spellEnd"/>
      <w:r w:rsidRPr="00335098">
        <w:rPr>
          <w:rFonts w:ascii="Times New Roman" w:hAnsi="Times New Roman" w:cs="Times New Roman"/>
          <w:sz w:val="20"/>
          <w:szCs w:val="20"/>
        </w:rPr>
        <w:t xml:space="preserve"> L. C. de Vries and Peggy T. Cohen-</w:t>
      </w:r>
      <w:proofErr w:type="spellStart"/>
      <w:r w:rsidRPr="00335098">
        <w:rPr>
          <w:rFonts w:ascii="Times New Roman" w:hAnsi="Times New Roman" w:cs="Times New Roman"/>
          <w:sz w:val="20"/>
          <w:szCs w:val="20"/>
        </w:rPr>
        <w:t>Kettenis</w:t>
      </w:r>
      <w:proofErr w:type="spellEnd"/>
      <w:r w:rsidRPr="00335098">
        <w:rPr>
          <w:rFonts w:ascii="Times New Roman" w:hAnsi="Times New Roman" w:cs="Times New Roman"/>
          <w:sz w:val="20"/>
          <w:szCs w:val="20"/>
        </w:rPr>
        <w:t>, “</w:t>
      </w:r>
      <w:r w:rsidRPr="00335098">
        <w:rPr>
          <w:rFonts w:ascii="Times New Roman" w:hAnsi="Times New Roman" w:cs="Times New Roman"/>
          <w:i/>
          <w:sz w:val="20"/>
          <w:szCs w:val="20"/>
        </w:rPr>
        <w:t>Clinical Management of Gender Dysphoria in Children and Adolescents: The Dutch Approach</w:t>
      </w:r>
      <w:r w:rsidRPr="00335098">
        <w:rPr>
          <w:rFonts w:ascii="Times New Roman" w:hAnsi="Times New Roman" w:cs="Times New Roman"/>
          <w:sz w:val="20"/>
          <w:szCs w:val="20"/>
        </w:rPr>
        <w:t xml:space="preserve">” in </w:t>
      </w:r>
      <w:r w:rsidRPr="00335098">
        <w:rPr>
          <w:rFonts w:ascii="Times New Roman" w:hAnsi="Times New Roman" w:cs="Times New Roman"/>
          <w:i/>
          <w:iCs/>
          <w:sz w:val="20"/>
          <w:szCs w:val="20"/>
        </w:rPr>
        <w:t>Treating Transgender Children and Adolescents:</w:t>
      </w:r>
      <w:r w:rsidRPr="00335098">
        <w:rPr>
          <w:rFonts w:ascii="Times New Roman" w:hAnsi="Times New Roman" w:cs="Times New Roman"/>
          <w:sz w:val="20"/>
          <w:szCs w:val="20"/>
        </w:rPr>
        <w:t xml:space="preserve"> </w:t>
      </w:r>
      <w:r w:rsidRPr="00335098">
        <w:rPr>
          <w:rFonts w:ascii="Times New Roman" w:hAnsi="Times New Roman" w:cs="Times New Roman"/>
          <w:i/>
          <w:iCs/>
          <w:sz w:val="20"/>
          <w:szCs w:val="20"/>
        </w:rPr>
        <w:t>An Interdisciplinary Discussion 11-12</w:t>
      </w:r>
      <w:r w:rsidRPr="00335098">
        <w:rPr>
          <w:rFonts w:ascii="Times New Roman" w:hAnsi="Times New Roman" w:cs="Times New Roman"/>
          <w:sz w:val="20"/>
          <w:szCs w:val="20"/>
        </w:rPr>
        <w:t xml:space="preserve">, Jack Drescher and William </w:t>
      </w:r>
      <w:proofErr w:type="spellStart"/>
      <w:r w:rsidRPr="00335098">
        <w:rPr>
          <w:rFonts w:ascii="Times New Roman" w:hAnsi="Times New Roman" w:cs="Times New Roman"/>
          <w:sz w:val="20"/>
          <w:szCs w:val="20"/>
        </w:rPr>
        <w:t>Byne</w:t>
      </w:r>
      <w:proofErr w:type="spellEnd"/>
      <w:r w:rsidRPr="00335098">
        <w:rPr>
          <w:rFonts w:ascii="Times New Roman" w:hAnsi="Times New Roman" w:cs="Times New Roman"/>
          <w:sz w:val="20"/>
          <w:szCs w:val="20"/>
        </w:rPr>
        <w:t xml:space="preserve">, ed’s., (2014).; </w:t>
      </w:r>
      <w:r w:rsidRPr="00335098">
        <w:rPr>
          <w:rFonts w:ascii="Times New Roman" w:hAnsi="Times New Roman" w:cs="Times New Roman"/>
          <w:i/>
          <w:iCs/>
          <w:sz w:val="20"/>
          <w:szCs w:val="20"/>
        </w:rPr>
        <w:t xml:space="preserve">See </w:t>
      </w:r>
      <w:r w:rsidRPr="00335098">
        <w:rPr>
          <w:rFonts w:ascii="Times New Roman" w:hAnsi="Times New Roman" w:cs="Times New Roman"/>
          <w:sz w:val="20"/>
          <w:szCs w:val="20"/>
        </w:rPr>
        <w:t xml:space="preserve">World </w:t>
      </w:r>
      <w:proofErr w:type="spellStart"/>
      <w:r w:rsidRPr="00335098">
        <w:rPr>
          <w:rFonts w:ascii="Times New Roman" w:hAnsi="Times New Roman" w:cs="Times New Roman"/>
          <w:sz w:val="20"/>
          <w:szCs w:val="20"/>
        </w:rPr>
        <w:t>Prof’l</w:t>
      </w:r>
      <w:proofErr w:type="spellEnd"/>
      <w:r w:rsidRPr="00335098">
        <w:rPr>
          <w:rFonts w:ascii="Times New Roman" w:hAnsi="Times New Roman" w:cs="Times New Roman"/>
          <w:sz w:val="20"/>
          <w:szCs w:val="20"/>
        </w:rPr>
        <w:t xml:space="preserve"> </w:t>
      </w:r>
      <w:proofErr w:type="spellStart"/>
      <w:r w:rsidRPr="00335098">
        <w:rPr>
          <w:rFonts w:ascii="Times New Roman" w:hAnsi="Times New Roman" w:cs="Times New Roman"/>
          <w:sz w:val="20"/>
          <w:szCs w:val="20"/>
        </w:rPr>
        <w:t>Ass’n</w:t>
      </w:r>
      <w:proofErr w:type="spellEnd"/>
      <w:r w:rsidRPr="00335098">
        <w:rPr>
          <w:rFonts w:ascii="Times New Roman" w:hAnsi="Times New Roman" w:cs="Times New Roman"/>
          <w:sz w:val="20"/>
          <w:szCs w:val="20"/>
        </w:rPr>
        <w:t xml:space="preserve"> for Trans. Health, </w:t>
      </w:r>
      <w:r w:rsidRPr="00335098">
        <w:rPr>
          <w:rFonts w:ascii="Times New Roman" w:hAnsi="Times New Roman" w:cs="Times New Roman"/>
          <w:i/>
          <w:iCs/>
          <w:sz w:val="20"/>
          <w:szCs w:val="20"/>
        </w:rPr>
        <w:t>Standards of Care for the Health of Transsexual, Transgender, and Gender Nonconforming People</w:t>
      </w:r>
      <w:r w:rsidRPr="00335098">
        <w:rPr>
          <w:rFonts w:ascii="Times New Roman" w:hAnsi="Times New Roman" w:cs="Times New Roman"/>
          <w:sz w:val="20"/>
          <w:szCs w:val="20"/>
        </w:rPr>
        <w:t xml:space="preserve">, v. 7 at 11, </w:t>
      </w:r>
      <w:r w:rsidRPr="00335098">
        <w:rPr>
          <w:rFonts w:ascii="Times New Roman" w:hAnsi="Times New Roman" w:cs="Times New Roman"/>
          <w:i/>
          <w:iCs/>
          <w:sz w:val="20"/>
          <w:szCs w:val="20"/>
        </w:rPr>
        <w:t>available at</w:t>
      </w:r>
      <w:r w:rsidR="00335098">
        <w:rPr>
          <w:rFonts w:ascii="Times New Roman" w:hAnsi="Times New Roman" w:cs="Times New Roman"/>
          <w:i/>
          <w:iCs/>
          <w:sz w:val="20"/>
          <w:szCs w:val="20"/>
        </w:rPr>
        <w:t xml:space="preserve"> </w:t>
      </w:r>
      <w:r w:rsidRPr="00335098">
        <w:rPr>
          <w:rFonts w:ascii="Times New Roman" w:hAnsi="Times New Roman" w:cs="Times New Roman"/>
          <w:sz w:val="20"/>
          <w:szCs w:val="20"/>
        </w:rPr>
        <w:t>https://s3.amazonaws.com/amo_hub_content/Association140/files/Standards%20of%20Care%20V7%20-%202011%20WPATH%20(2)(1).pdf.</w:t>
      </w:r>
    </w:p>
  </w:footnote>
  <w:footnote w:id="3">
    <w:p w14:paraId="259FC01F" w14:textId="39EDEDC9" w:rsidR="002B6835" w:rsidRPr="00335098" w:rsidRDefault="002B6835">
      <w:pPr>
        <w:pStyle w:val="FootnoteText"/>
        <w:rPr>
          <w:rFonts w:ascii="Times New Roman" w:hAnsi="Times New Roman" w:cs="Times New Roman"/>
        </w:rPr>
      </w:pPr>
      <w:r w:rsidRPr="00335098">
        <w:rPr>
          <w:rStyle w:val="FootnoteReference"/>
          <w:rFonts w:ascii="Times New Roman" w:hAnsi="Times New Roman" w:cs="Times New Roman"/>
        </w:rPr>
        <w:footnoteRef/>
      </w:r>
      <w:r w:rsidRPr="00335098">
        <w:rPr>
          <w:rFonts w:ascii="Times New Roman" w:hAnsi="Times New Roman" w:cs="Times New Roman"/>
        </w:rPr>
        <w:t xml:space="preserve"> </w:t>
      </w:r>
      <w:r w:rsidR="00335098" w:rsidRPr="00335098">
        <w:rPr>
          <w:rFonts w:ascii="Times New Roman" w:hAnsi="Times New Roman" w:cs="Times New Roman"/>
        </w:rPr>
        <w:t xml:space="preserve">Paul Dirks, Transition as Treatment: The Best Studies Show the Worst Outcomes, The Public Discourse (Feb. 16, 2020), </w:t>
      </w:r>
      <w:r w:rsidR="00BA5E72" w:rsidRPr="00335098">
        <w:rPr>
          <w:rFonts w:ascii="Times New Roman" w:hAnsi="Times New Roman" w:cs="Times New Roman"/>
        </w:rPr>
        <w:t>https://www.thepublicdiscourse.com/2020/02/60143/</w:t>
      </w:r>
      <w:r w:rsidR="00335098" w:rsidRPr="00335098">
        <w:rPr>
          <w:rFonts w:ascii="Times New Roman" w:hAnsi="Times New Roman" w:cs="Times New Roman"/>
        </w:rPr>
        <w:t>.</w:t>
      </w:r>
    </w:p>
  </w:footnote>
  <w:footnote w:id="4">
    <w:p w14:paraId="505AB9C0" w14:textId="5E27FEF3" w:rsidR="00F6253B" w:rsidRPr="00335098" w:rsidRDefault="00F6253B">
      <w:pPr>
        <w:pStyle w:val="FootnoteText"/>
        <w:rPr>
          <w:rFonts w:ascii="Times New Roman" w:hAnsi="Times New Roman" w:cs="Times New Roman"/>
        </w:rPr>
      </w:pPr>
      <w:r w:rsidRPr="00335098">
        <w:rPr>
          <w:rStyle w:val="FootnoteReference"/>
          <w:rFonts w:ascii="Times New Roman" w:hAnsi="Times New Roman" w:cs="Times New Roman"/>
        </w:rPr>
        <w:footnoteRef/>
      </w:r>
      <w:r w:rsidRPr="00335098">
        <w:rPr>
          <w:rFonts w:ascii="Times New Roman" w:hAnsi="Times New Roman" w:cs="Times New Roman"/>
        </w:rPr>
        <w:t xml:space="preserve"> </w:t>
      </w:r>
      <w:r w:rsidRPr="00335098">
        <w:rPr>
          <w:rFonts w:ascii="Times New Roman" w:hAnsi="Times New Roman" w:cs="Times New Roman"/>
          <w:color w:val="000000"/>
          <w:shd w:val="clear" w:color="auto" w:fill="FFFFFF"/>
        </w:rPr>
        <w:t>2017 Bill Tracking WA S.B. 5722; 2017 Bill Text HI S.B. 270.</w:t>
      </w:r>
    </w:p>
  </w:footnote>
  <w:footnote w:id="5">
    <w:p w14:paraId="5E65258B" w14:textId="098CA134" w:rsidR="00421880" w:rsidRPr="00335098" w:rsidRDefault="00421880" w:rsidP="00421880">
      <w:pPr>
        <w:pStyle w:val="FootnoteText"/>
        <w:rPr>
          <w:rFonts w:ascii="Times New Roman" w:hAnsi="Times New Roman" w:cs="Times New Roman"/>
        </w:rPr>
      </w:pPr>
      <w:r w:rsidRPr="00335098">
        <w:rPr>
          <w:rStyle w:val="FootnoteReference"/>
          <w:rFonts w:ascii="Times New Roman" w:hAnsi="Times New Roman" w:cs="Times New Roman"/>
        </w:rPr>
        <w:footnoteRef/>
      </w:r>
      <w:r w:rsidRPr="00335098">
        <w:rPr>
          <w:rFonts w:ascii="Times New Roman" w:hAnsi="Times New Roman" w:cs="Times New Roman"/>
        </w:rPr>
        <w:t xml:space="preserve"> American College of Pediatricians, </w:t>
      </w:r>
      <w:r w:rsidRPr="00335098">
        <w:rPr>
          <w:rFonts w:ascii="Times New Roman" w:hAnsi="Times New Roman" w:cs="Times New Roman"/>
          <w:i/>
          <w:iCs/>
        </w:rPr>
        <w:t>Gender Ideology Harms Children</w:t>
      </w:r>
      <w:r w:rsidRPr="00335098">
        <w:rPr>
          <w:rFonts w:ascii="Times New Roman" w:hAnsi="Times New Roman" w:cs="Times New Roman"/>
        </w:rPr>
        <w:t>, Aug. 17, 2016, available at https://www.acpeds.org/thecollege-speaks/position-statements/gender-ideology-harms-children.</w:t>
      </w:r>
    </w:p>
  </w:footnote>
  <w:footnote w:id="6">
    <w:p w14:paraId="370CB701" w14:textId="4B5CF1F3" w:rsidR="00421880" w:rsidRPr="00335098" w:rsidRDefault="00421880">
      <w:pPr>
        <w:pStyle w:val="FootnoteText"/>
        <w:rPr>
          <w:rFonts w:ascii="Times New Roman" w:hAnsi="Times New Roman" w:cs="Times New Roman"/>
        </w:rPr>
      </w:pPr>
      <w:r w:rsidRPr="00335098">
        <w:rPr>
          <w:rStyle w:val="FootnoteReference"/>
          <w:rFonts w:ascii="Times New Roman" w:hAnsi="Times New Roman" w:cs="Times New Roman"/>
        </w:rPr>
        <w:footnoteRef/>
      </w:r>
      <w:r w:rsidRPr="00335098">
        <w:rPr>
          <w:rFonts w:ascii="Times New Roman" w:hAnsi="Times New Roman" w:cs="Times New Roman"/>
        </w:rPr>
        <w:t xml:space="preserve"> </w:t>
      </w:r>
      <w:r w:rsidR="00335098" w:rsidRPr="00335098">
        <w:rPr>
          <w:rFonts w:ascii="Times New Roman" w:hAnsi="Times New Roman" w:cs="Times New Roman"/>
        </w:rPr>
        <w:t xml:space="preserve">Becky McCall, Lisa Nainggolan, </w:t>
      </w:r>
      <w:r w:rsidR="00335098" w:rsidRPr="00335098">
        <w:rPr>
          <w:rFonts w:ascii="Times New Roman" w:hAnsi="Times New Roman" w:cs="Times New Roman"/>
          <w:i/>
          <w:iCs/>
        </w:rPr>
        <w:t>Transition Therapy for Transgender Teens Drives Divide</w:t>
      </w:r>
      <w:r w:rsidR="00335098" w:rsidRPr="00335098">
        <w:rPr>
          <w:rFonts w:ascii="Times New Roman" w:hAnsi="Times New Roman" w:cs="Times New Roman"/>
        </w:rPr>
        <w:t xml:space="preserve">, WebMD Health News (Apr. 23, 2021), </w:t>
      </w:r>
      <w:r w:rsidRPr="00335098">
        <w:rPr>
          <w:rFonts w:ascii="Times New Roman" w:hAnsi="Times New Roman" w:cs="Times New Roman"/>
        </w:rPr>
        <w:t>https://www.webmd.com/children/news/20210427/transition-therapy-for-transgender-teens-drives-divide</w:t>
      </w:r>
      <w:r w:rsidR="00335098" w:rsidRPr="00335098">
        <w:rPr>
          <w:rFonts w:ascii="Times New Roman" w:hAnsi="Times New Roman" w:cs="Times New Roman"/>
        </w:rPr>
        <w:t>.</w:t>
      </w:r>
    </w:p>
  </w:footnote>
  <w:footnote w:id="7">
    <w:p w14:paraId="2E25778F" w14:textId="553660CA" w:rsidR="002B6835" w:rsidRPr="0019786E" w:rsidRDefault="002B6835">
      <w:pPr>
        <w:pStyle w:val="FootnoteText"/>
      </w:pPr>
      <w:r w:rsidRPr="00335098">
        <w:rPr>
          <w:rStyle w:val="FootnoteReference"/>
          <w:rFonts w:ascii="Times New Roman" w:hAnsi="Times New Roman" w:cs="Times New Roman"/>
        </w:rPr>
        <w:footnoteRef/>
      </w:r>
      <w:r w:rsidRPr="00335098">
        <w:rPr>
          <w:rFonts w:ascii="Times New Roman" w:hAnsi="Times New Roman" w:cs="Times New Roman"/>
        </w:rPr>
        <w:t xml:space="preserve"> </w:t>
      </w:r>
      <w:r w:rsidR="0019786E" w:rsidRPr="00335098">
        <w:rPr>
          <w:rFonts w:ascii="Times New Roman" w:hAnsi="Times New Roman" w:cs="Times New Roman"/>
        </w:rPr>
        <w:t xml:space="preserve">American College of Pediatricians, </w:t>
      </w:r>
      <w:r w:rsidR="0019786E" w:rsidRPr="00335098">
        <w:rPr>
          <w:rFonts w:ascii="Times New Roman" w:hAnsi="Times New Roman" w:cs="Times New Roman"/>
          <w:i/>
          <w:iCs/>
        </w:rPr>
        <w:t>Gender Ideology Harms Children</w:t>
      </w:r>
      <w:r w:rsidR="0019786E" w:rsidRPr="00335098">
        <w:rPr>
          <w:rFonts w:ascii="Times New Roman" w:hAnsi="Times New Roman" w:cs="Times New Roman"/>
        </w:rPr>
        <w:t>, Aug. 17, 2016, available at https://www.acpeds.org/thecollege-speaks/position-statements/gender-ideology-harms-children.</w:t>
      </w:r>
      <w:r w:rsidR="00CF192E" w:rsidRPr="00335098">
        <w:rPr>
          <w:rFonts w:ascii="Times New Roman" w:hAnsi="Times New Roman" w:cs="Times New Roman"/>
        </w:rPr>
        <w:t xml:space="preserve">; </w:t>
      </w:r>
      <w:r w:rsidR="0019786E" w:rsidRPr="00335098">
        <w:rPr>
          <w:rFonts w:ascii="Times New Roman" w:hAnsi="Times New Roman" w:cs="Times New Roman"/>
        </w:rPr>
        <w:t xml:space="preserve">E. Coleman, et. Al, </w:t>
      </w:r>
      <w:r w:rsidR="0019786E" w:rsidRPr="00335098">
        <w:rPr>
          <w:rFonts w:ascii="Times New Roman" w:hAnsi="Times New Roman" w:cs="Times New Roman"/>
          <w:i/>
          <w:iCs/>
        </w:rPr>
        <w:t>Standards of Care for the Health of Transgender and Gender Diverse People, Version 8</w:t>
      </w:r>
      <w:r w:rsidR="0019786E" w:rsidRPr="00335098">
        <w:rPr>
          <w:rFonts w:ascii="Times New Roman" w:hAnsi="Times New Roman" w:cs="Times New Roman"/>
        </w:rPr>
        <w:t xml:space="preserve">, </w:t>
      </w:r>
      <w:r w:rsidR="00BF272E" w:rsidRPr="00335098">
        <w:rPr>
          <w:rFonts w:ascii="Times New Roman" w:hAnsi="Times New Roman" w:cs="Times New Roman"/>
        </w:rPr>
        <w:t xml:space="preserve">23 </w:t>
      </w:r>
      <w:r w:rsidR="0019786E" w:rsidRPr="00335098">
        <w:rPr>
          <w:rFonts w:ascii="Times New Roman" w:hAnsi="Times New Roman" w:cs="Times New Roman"/>
          <w:smallCaps/>
        </w:rPr>
        <w:t>Int</w:t>
      </w:r>
      <w:r w:rsidR="00BF272E" w:rsidRPr="00335098">
        <w:rPr>
          <w:rFonts w:ascii="Times New Roman" w:hAnsi="Times New Roman" w:cs="Times New Roman"/>
          <w:smallCaps/>
        </w:rPr>
        <w:t>’</w:t>
      </w:r>
      <w:r w:rsidR="0019786E" w:rsidRPr="00335098">
        <w:rPr>
          <w:rFonts w:ascii="Times New Roman" w:hAnsi="Times New Roman" w:cs="Times New Roman"/>
          <w:smallCaps/>
        </w:rPr>
        <w:t>l Journal of Transgender Health</w:t>
      </w:r>
      <w:r w:rsidR="00BF272E" w:rsidRPr="00335098">
        <w:rPr>
          <w:rFonts w:ascii="Times New Roman" w:hAnsi="Times New Roman" w:cs="Times New Roman"/>
        </w:rPr>
        <w:t xml:space="preserve"> 51,</w:t>
      </w:r>
      <w:r w:rsidR="00335098" w:rsidRPr="00335098">
        <w:rPr>
          <w:rFonts w:ascii="Times New Roman" w:hAnsi="Times New Roman" w:cs="Times New Roman"/>
        </w:rPr>
        <w:t xml:space="preserve"> 5213</w:t>
      </w:r>
      <w:r w:rsidR="00BF272E" w:rsidRPr="00335098">
        <w:rPr>
          <w:rFonts w:ascii="Times New Roman" w:hAnsi="Times New Roman" w:cs="Times New Roman"/>
        </w:rPr>
        <w:t xml:space="preserve"> (2022).</w:t>
      </w:r>
      <w:r w:rsidR="0019786E">
        <w:t xml:space="preserve"> </w:t>
      </w:r>
    </w:p>
  </w:footnote>
  <w:footnote w:id="8">
    <w:p w14:paraId="25ED47BE" w14:textId="77777777" w:rsidR="003E4095" w:rsidRPr="0019786E" w:rsidRDefault="003E4095" w:rsidP="0019786E">
      <w:pPr>
        <w:spacing w:after="0" w:line="240" w:lineRule="auto"/>
        <w:rPr>
          <w:rFonts w:ascii="Times New Roman" w:hAnsi="Times New Roman" w:cs="Times New Roman"/>
          <w:sz w:val="20"/>
          <w:szCs w:val="20"/>
        </w:rPr>
      </w:pPr>
      <w:r w:rsidRPr="0019786E">
        <w:rPr>
          <w:rStyle w:val="FootnoteReference"/>
          <w:rFonts w:ascii="Times New Roman" w:hAnsi="Times New Roman" w:cs="Times New Roman"/>
          <w:sz w:val="20"/>
          <w:szCs w:val="20"/>
        </w:rPr>
        <w:footnoteRef/>
      </w:r>
      <w:r w:rsidRPr="0019786E">
        <w:rPr>
          <w:rFonts w:ascii="Times New Roman" w:hAnsi="Times New Roman" w:cs="Times New Roman"/>
          <w:sz w:val="20"/>
          <w:szCs w:val="20"/>
        </w:rPr>
        <w:t xml:space="preserve"> World </w:t>
      </w:r>
      <w:proofErr w:type="spellStart"/>
      <w:r w:rsidRPr="0019786E">
        <w:rPr>
          <w:rFonts w:ascii="Times New Roman" w:hAnsi="Times New Roman" w:cs="Times New Roman"/>
          <w:sz w:val="20"/>
          <w:szCs w:val="20"/>
        </w:rPr>
        <w:t>Prof’l</w:t>
      </w:r>
      <w:proofErr w:type="spellEnd"/>
      <w:r w:rsidRPr="0019786E">
        <w:rPr>
          <w:rFonts w:ascii="Times New Roman" w:hAnsi="Times New Roman" w:cs="Times New Roman"/>
          <w:sz w:val="20"/>
          <w:szCs w:val="20"/>
        </w:rPr>
        <w:t xml:space="preserve"> </w:t>
      </w:r>
      <w:proofErr w:type="spellStart"/>
      <w:r w:rsidRPr="0019786E">
        <w:rPr>
          <w:rFonts w:ascii="Times New Roman" w:hAnsi="Times New Roman" w:cs="Times New Roman"/>
          <w:sz w:val="20"/>
          <w:szCs w:val="20"/>
        </w:rPr>
        <w:t>Ass’n</w:t>
      </w:r>
      <w:proofErr w:type="spellEnd"/>
      <w:r w:rsidRPr="0019786E">
        <w:rPr>
          <w:rFonts w:ascii="Times New Roman" w:hAnsi="Times New Roman" w:cs="Times New Roman"/>
          <w:sz w:val="20"/>
          <w:szCs w:val="20"/>
        </w:rPr>
        <w:t xml:space="preserve"> for Transgender Health at 37-40, 50, 97-104 (includes a more comprehensive list of side effects and risks than what is included here).</w:t>
      </w:r>
    </w:p>
  </w:footnote>
  <w:footnote w:id="9">
    <w:p w14:paraId="1AE60B22" w14:textId="66BA6F0F" w:rsidR="003E4095" w:rsidRPr="00B14A8F" w:rsidRDefault="003E4095" w:rsidP="0019786E">
      <w:pPr>
        <w:spacing w:after="0" w:line="240" w:lineRule="auto"/>
        <w:jc w:val="both"/>
        <w:rPr>
          <w:i/>
          <w:color w:val="0070C0"/>
          <w:sz w:val="18"/>
          <w:szCs w:val="18"/>
        </w:rPr>
      </w:pPr>
      <w:r w:rsidRPr="0019786E">
        <w:rPr>
          <w:rStyle w:val="FootnoteReference"/>
          <w:rFonts w:ascii="Times New Roman" w:hAnsi="Times New Roman" w:cs="Times New Roman"/>
          <w:sz w:val="20"/>
          <w:szCs w:val="20"/>
        </w:rPr>
        <w:footnoteRef/>
      </w:r>
      <w:r w:rsidRPr="0019786E">
        <w:rPr>
          <w:rFonts w:ascii="Times New Roman" w:hAnsi="Times New Roman" w:cs="Times New Roman"/>
          <w:sz w:val="20"/>
          <w:szCs w:val="20"/>
        </w:rPr>
        <w:t xml:space="preserve"> Id</w:t>
      </w:r>
      <w:r w:rsidR="0019786E" w:rsidRPr="0019786E">
        <w:rPr>
          <w:rFonts w:ascii="Times New Roman" w:hAnsi="Times New Roman" w:cs="Times New Roman"/>
          <w:i/>
          <w:sz w:val="20"/>
          <w:szCs w:val="20"/>
        </w:rPr>
        <w:t>.</w:t>
      </w:r>
    </w:p>
  </w:footnote>
  <w:footnote w:id="10">
    <w:p w14:paraId="367AD548" w14:textId="7E4DBEDE" w:rsidR="00F32EB5" w:rsidRPr="0019786E" w:rsidRDefault="00F32EB5" w:rsidP="00F32EB5">
      <w:pPr>
        <w:pStyle w:val="FootnoteText"/>
        <w:rPr>
          <w:rFonts w:ascii="Times New Roman" w:hAnsi="Times New Roman" w:cs="Times New Roman"/>
        </w:rPr>
      </w:pPr>
      <w:r w:rsidRPr="0019786E">
        <w:rPr>
          <w:rStyle w:val="FootnoteReference"/>
          <w:rFonts w:ascii="Times New Roman" w:hAnsi="Times New Roman" w:cs="Times New Roman"/>
        </w:rPr>
        <w:footnoteRef/>
      </w:r>
      <w:r w:rsidRPr="0019786E">
        <w:rPr>
          <w:rFonts w:ascii="Times New Roman" w:hAnsi="Times New Roman" w:cs="Times New Roman"/>
        </w:rPr>
        <w:t xml:space="preserve"> Cecilia </w:t>
      </w:r>
      <w:proofErr w:type="spellStart"/>
      <w:r w:rsidRPr="0019786E">
        <w:rPr>
          <w:rFonts w:ascii="Times New Roman" w:hAnsi="Times New Roman" w:cs="Times New Roman"/>
        </w:rPr>
        <w:t>Dhejne</w:t>
      </w:r>
      <w:proofErr w:type="spellEnd"/>
      <w:r w:rsidRPr="0019786E">
        <w:rPr>
          <w:rFonts w:ascii="Times New Roman" w:hAnsi="Times New Roman" w:cs="Times New Roman"/>
        </w:rPr>
        <w:t xml:space="preserve">, et. al, </w:t>
      </w:r>
      <w:r w:rsidRPr="0019786E">
        <w:rPr>
          <w:rFonts w:ascii="Times New Roman" w:hAnsi="Times New Roman" w:cs="Times New Roman"/>
          <w:i/>
        </w:rPr>
        <w:t>Long-Term Follow-Up of Transsexual Persons Undergoing Sex Reassignment Surgery: Cohort Study in Sweden</w:t>
      </w:r>
      <w:r w:rsidRPr="0019786E">
        <w:rPr>
          <w:rFonts w:ascii="Times New Roman" w:hAnsi="Times New Roman" w:cs="Times New Roman"/>
        </w:rPr>
        <w:t xml:space="preserve">, 4 </w:t>
      </w:r>
      <w:r w:rsidRPr="0019786E">
        <w:rPr>
          <w:rFonts w:ascii="Times New Roman" w:hAnsi="Times New Roman" w:cs="Times New Roman"/>
          <w:smallCaps/>
        </w:rPr>
        <w:t>Sex Med</w:t>
      </w:r>
      <w:r w:rsidRPr="0019786E">
        <w:rPr>
          <w:rFonts w:ascii="Times New Roman" w:hAnsi="Times New Roman" w:cs="Times New Roman"/>
        </w:rPr>
        <w:t>. 57-58, 62-64.</w:t>
      </w:r>
    </w:p>
  </w:footnote>
  <w:footnote w:id="11">
    <w:p w14:paraId="246C9F7D" w14:textId="1ACD183B" w:rsidR="00DD538D" w:rsidRDefault="00DD538D">
      <w:pPr>
        <w:pStyle w:val="FootnoteText"/>
      </w:pPr>
      <w:r w:rsidRPr="0019786E">
        <w:rPr>
          <w:rStyle w:val="FootnoteReference"/>
          <w:rFonts w:ascii="Times New Roman" w:hAnsi="Times New Roman" w:cs="Times New Roman"/>
        </w:rPr>
        <w:footnoteRef/>
      </w:r>
      <w:r w:rsidRPr="0019786E">
        <w:rPr>
          <w:rFonts w:ascii="Times New Roman" w:hAnsi="Times New Roman" w:cs="Times New Roman"/>
        </w:rPr>
        <w:t xml:space="preserve"> </w:t>
      </w:r>
      <w:proofErr w:type="spellStart"/>
      <w:r w:rsidR="0019786E">
        <w:rPr>
          <w:rFonts w:ascii="Times New Roman" w:hAnsi="Times New Roman" w:cs="Times New Roman"/>
        </w:rPr>
        <w:t>Azadeh</w:t>
      </w:r>
      <w:proofErr w:type="spellEnd"/>
      <w:r w:rsidR="0019786E">
        <w:rPr>
          <w:rFonts w:ascii="Times New Roman" w:hAnsi="Times New Roman" w:cs="Times New Roman"/>
        </w:rPr>
        <w:t xml:space="preserve"> </w:t>
      </w:r>
      <w:proofErr w:type="spellStart"/>
      <w:r w:rsidR="0019786E" w:rsidRPr="0019786E">
        <w:rPr>
          <w:rFonts w:ascii="Times New Roman" w:hAnsi="Times New Roman" w:cs="Times New Roman"/>
        </w:rPr>
        <w:t>Mazaheri</w:t>
      </w:r>
      <w:proofErr w:type="spellEnd"/>
      <w:r w:rsidR="0019786E" w:rsidRPr="0019786E">
        <w:rPr>
          <w:rFonts w:ascii="Times New Roman" w:hAnsi="Times New Roman" w:cs="Times New Roman"/>
        </w:rPr>
        <w:t xml:space="preserve"> </w:t>
      </w:r>
      <w:proofErr w:type="spellStart"/>
      <w:r w:rsidR="0019786E" w:rsidRPr="0019786E">
        <w:rPr>
          <w:rFonts w:ascii="Times New Roman" w:hAnsi="Times New Roman" w:cs="Times New Roman"/>
        </w:rPr>
        <w:t>Meybodi</w:t>
      </w:r>
      <w:proofErr w:type="spellEnd"/>
      <w:r w:rsidR="0019786E" w:rsidRPr="0019786E">
        <w:rPr>
          <w:rFonts w:ascii="Times New Roman" w:hAnsi="Times New Roman" w:cs="Times New Roman"/>
        </w:rPr>
        <w:t xml:space="preserve">, </w:t>
      </w:r>
      <w:r w:rsidR="0019786E">
        <w:rPr>
          <w:rFonts w:ascii="Times New Roman" w:hAnsi="Times New Roman" w:cs="Times New Roman"/>
        </w:rPr>
        <w:t>et. Al,</w:t>
      </w:r>
      <w:r w:rsidR="0019786E" w:rsidRPr="0019786E">
        <w:rPr>
          <w:rFonts w:ascii="Times New Roman" w:hAnsi="Times New Roman" w:cs="Times New Roman"/>
        </w:rPr>
        <w:t xml:space="preserve"> </w:t>
      </w:r>
      <w:r w:rsidR="0019786E" w:rsidRPr="0019786E">
        <w:rPr>
          <w:rFonts w:ascii="Times New Roman" w:hAnsi="Times New Roman" w:cs="Times New Roman"/>
          <w:i/>
          <w:iCs/>
        </w:rPr>
        <w:t>Psychiatric Axis I Comorbidities among Patients with Gender Dysphoria</w:t>
      </w:r>
      <w:r w:rsidR="0019786E">
        <w:rPr>
          <w:rFonts w:ascii="Times New Roman" w:hAnsi="Times New Roman" w:cs="Times New Roman"/>
        </w:rPr>
        <w:t>,</w:t>
      </w:r>
      <w:r w:rsidR="0019786E" w:rsidRPr="0019786E">
        <w:rPr>
          <w:rFonts w:ascii="Times New Roman" w:hAnsi="Times New Roman" w:cs="Times New Roman"/>
        </w:rPr>
        <w:t xml:space="preserve"> </w:t>
      </w:r>
      <w:r w:rsidR="0019786E" w:rsidRPr="0019786E">
        <w:rPr>
          <w:rFonts w:ascii="Times New Roman" w:hAnsi="Times New Roman" w:cs="Times New Roman"/>
          <w:smallCaps/>
        </w:rPr>
        <w:t>Psychiatry Journal</w:t>
      </w:r>
      <w:r w:rsidR="0019786E">
        <w:rPr>
          <w:rFonts w:ascii="Times New Roman" w:hAnsi="Times New Roman" w:cs="Times New Roman"/>
        </w:rPr>
        <w:t xml:space="preserve"> 1-5</w:t>
      </w:r>
      <w:r w:rsidR="0019786E" w:rsidRPr="0019786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FF48" w14:textId="77777777" w:rsidR="00A61DE0" w:rsidRPr="00347E7C" w:rsidRDefault="00A61DE0">
    <w:pPr>
      <w:pStyle w:val="Header"/>
      <w:rPr>
        <w:rFonts w:ascii="Oswald" w:hAnsi="Oswald"/>
        <w:color w:val="FFFFFF" w:themeColor="background1"/>
        <w:sz w:val="8"/>
        <w:szCs w:val="24"/>
      </w:rPr>
    </w:pPr>
  </w:p>
  <w:p w14:paraId="7253530E" w14:textId="77777777" w:rsidR="00347E7C" w:rsidRPr="00A61DE0" w:rsidRDefault="00347E7C">
    <w:pPr>
      <w:pStyle w:val="Header"/>
      <w:rPr>
        <w:rFonts w:ascii="Oswald" w:hAnsi="Oswald"/>
        <w:color w:val="FFFFFF" w:themeColor="background1"/>
        <w:szCs w:val="24"/>
      </w:rPr>
    </w:pPr>
  </w:p>
  <w:p w14:paraId="01A6417E" w14:textId="77777777" w:rsidR="00A61DE0" w:rsidRPr="00A61DE0" w:rsidRDefault="00A61DE0">
    <w:pPr>
      <w:pStyle w:val="Header"/>
      <w:rPr>
        <w:rFonts w:ascii="Oswald" w:hAnsi="Oswald"/>
        <w:color w:val="FFFFFF" w:themeColor="background1"/>
        <w:szCs w:val="24"/>
      </w:rPr>
    </w:pPr>
  </w:p>
  <w:p w14:paraId="2C732719" w14:textId="21B56FAB" w:rsidR="00FB130B" w:rsidRPr="00A61DE0" w:rsidRDefault="00564667">
    <w:pPr>
      <w:pStyle w:val="Header"/>
      <w:rPr>
        <w:rFonts w:ascii="Oswald" w:hAnsi="Oswald"/>
        <w:color w:val="FFFFFF" w:themeColor="background1"/>
        <w:szCs w:val="24"/>
      </w:rPr>
    </w:pPr>
    <w:r>
      <w:rPr>
        <w:rFonts w:ascii="Oswald" w:hAnsi="Oswald"/>
        <w:color w:val="FFFFFF" w:themeColor="background1"/>
        <w:szCs w:val="24"/>
      </w:rPr>
      <w:t xml:space="preserve">Official Testimony </w:t>
    </w:r>
    <w:r w:rsidR="00E145B8">
      <w:rPr>
        <w:rFonts w:ascii="Oswald" w:hAnsi="Oswald"/>
        <w:color w:val="FFFFFF" w:themeColor="background1"/>
        <w:szCs w:val="24"/>
      </w:rPr>
      <w:t>Supporting</w:t>
    </w:r>
    <w:r>
      <w:rPr>
        <w:rFonts w:ascii="Oswald" w:hAnsi="Oswald"/>
        <w:color w:val="FFFFFF" w:themeColor="background1"/>
        <w:szCs w:val="24"/>
      </w:rPr>
      <w:t xml:space="preserve"> </w:t>
    </w:r>
    <w:r w:rsidR="00A61DE0" w:rsidRPr="00A61DE0">
      <w:rPr>
        <w:rFonts w:ascii="Oswald" w:hAnsi="Oswald"/>
        <w:noProof/>
        <w:color w:val="FFFFFF" w:themeColor="background1"/>
        <w:szCs w:val="24"/>
      </w:rPr>
      <mc:AlternateContent>
        <mc:Choice Requires="wpg">
          <w:drawing>
            <wp:anchor distT="0" distB="0" distL="114300" distR="114300" simplePos="0" relativeHeight="251664384" behindDoc="1" locked="0" layoutInCell="1" allowOverlap="1" wp14:anchorId="618BACF0" wp14:editId="46766C7F">
              <wp:simplePos x="0" y="0"/>
              <wp:positionH relativeFrom="column">
                <wp:posOffset>-681644</wp:posOffset>
              </wp:positionH>
              <wp:positionV relativeFrom="page">
                <wp:posOffset>640080</wp:posOffset>
              </wp:positionV>
              <wp:extent cx="7063105" cy="740410"/>
              <wp:effectExtent l="0" t="0" r="4445" b="2540"/>
              <wp:wrapNone/>
              <wp:docPr id="14" name="Group 14"/>
              <wp:cNvGraphicFramePr/>
              <a:graphic xmlns:a="http://schemas.openxmlformats.org/drawingml/2006/main">
                <a:graphicData uri="http://schemas.microsoft.com/office/word/2010/wordprocessingGroup">
                  <wpg:wgp>
                    <wpg:cNvGrpSpPr/>
                    <wpg:grpSpPr>
                      <a:xfrm>
                        <a:off x="0" y="0"/>
                        <a:ext cx="7063105" cy="740410"/>
                        <a:chOff x="0" y="0"/>
                        <a:chExt cx="7063394" cy="74041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53644" y="0"/>
                          <a:ext cx="1809750" cy="740410"/>
                        </a:xfrm>
                        <a:prstGeom prst="rect">
                          <a:avLst/>
                        </a:prstGeom>
                      </pic:spPr>
                    </pic:pic>
                    <wpg:grpSp>
                      <wpg:cNvPr id="13" name="Group 13"/>
                      <wpg:cNvGrpSpPr/>
                      <wpg:grpSpPr>
                        <a:xfrm>
                          <a:off x="0" y="266007"/>
                          <a:ext cx="4912822" cy="411480"/>
                          <a:chOff x="0" y="0"/>
                          <a:chExt cx="4912822" cy="411480"/>
                        </a:xfrm>
                      </wpg:grpSpPr>
                      <wpg:grpSp>
                        <wpg:cNvPr id="11" name="Group 11"/>
                        <wpg:cNvGrpSpPr/>
                        <wpg:grpSpPr>
                          <a:xfrm>
                            <a:off x="0" y="0"/>
                            <a:ext cx="457200" cy="411480"/>
                            <a:chOff x="0" y="0"/>
                            <a:chExt cx="457200" cy="411480"/>
                          </a:xfrm>
                        </wpg:grpSpPr>
                        <wps:wsp>
                          <wps:cNvPr id="8" name="Parallelogram 8"/>
                          <wps:cNvSpPr/>
                          <wps:spPr>
                            <a:xfrm>
                              <a:off x="0" y="0"/>
                              <a:ext cx="457200" cy="411480"/>
                            </a:xfrm>
                            <a:prstGeom prst="parallelogram">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0"/>
                              <a:ext cx="228600" cy="41148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Parallelogram 12"/>
                        <wps:cNvSpPr/>
                        <wps:spPr>
                          <a:xfrm>
                            <a:off x="423949" y="0"/>
                            <a:ext cx="4488873" cy="411480"/>
                          </a:xfrm>
                          <a:prstGeom prst="parallelogram">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77ABA4E" id="Group 14" o:spid="_x0000_s1026" style="position:absolute;margin-left:-53.65pt;margin-top:50.4pt;width:556.15pt;height:58.3pt;z-index:-251652096;mso-position-vertical-relative:page" coordsize="70633,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52536;width:18097;height:7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">
                <v:imagedata r:id="rId2" o:title=""/>
              </v:shape>
              <v:group id="Group 13" o:spid="_x0000_s1028" style="position:absolute;top:2660;width:49128;height:4114" coordsize="49128,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1" o:spid="_x0000_s1029" style="position:absolute;width:4572;height:4114" coordsize="45720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30" type="#_x0000_t7" style="position:absolute;width:457200;height:411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" adj="4860" fillcolor="#ab2328 [3205]" stroked="f" strokeweight="1pt"/>
                  <v:rect id="Rectangle 10" o:spid="_x0000_s1031" style="position:absolute;width:228600;height:411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" fillcolor="#ab2328 [3205]" stroked="f" strokeweight="1pt"/>
                </v:group>
                <v:shape id="Parallelogram 12" o:spid="_x0000_s1032" type="#_x0000_t7" style="position:absolute;left:4239;width:44889;height:4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" adj="495" fillcolor="#004976 [3204]" stroked="f" strokeweight="1pt"/>
              </v:group>
              <w10:wrap anchory="page"/>
            </v:group>
          </w:pict>
        </mc:Fallback>
      </mc:AlternateContent>
    </w:r>
    <w:r w:rsidR="00307BA7">
      <w:rPr>
        <w:rFonts w:ascii="Oswald" w:hAnsi="Oswald"/>
        <w:color w:val="FFFFFF" w:themeColor="background1"/>
        <w:szCs w:val="24"/>
      </w:rPr>
      <w:t>IA H.S.B. 214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BEAA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E569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4D7D01"/>
    <w:multiLevelType w:val="hybridMultilevel"/>
    <w:tmpl w:val="BCF6C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1696F"/>
    <w:multiLevelType w:val="hybridMultilevel"/>
    <w:tmpl w:val="4DBEFB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5036DBB"/>
    <w:multiLevelType w:val="hybridMultilevel"/>
    <w:tmpl w:val="C76AD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F4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439006E"/>
    <w:multiLevelType w:val="hybridMultilevel"/>
    <w:tmpl w:val="6D98FC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6A92C3E"/>
    <w:multiLevelType w:val="hybridMultilevel"/>
    <w:tmpl w:val="94CCBF4C"/>
    <w:lvl w:ilvl="0" w:tplc="41780126">
      <w:start w:val="1"/>
      <w:numFmt w:val="bullet"/>
      <w:pStyle w:val="FP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014105">
    <w:abstractNumId w:val="7"/>
  </w:num>
  <w:num w:numId="2" w16cid:durableId="1155606073">
    <w:abstractNumId w:val="4"/>
  </w:num>
  <w:num w:numId="3" w16cid:durableId="472916468">
    <w:abstractNumId w:val="5"/>
  </w:num>
  <w:num w:numId="4" w16cid:durableId="2054307560">
    <w:abstractNumId w:val="2"/>
  </w:num>
  <w:num w:numId="5" w16cid:durableId="1314026828">
    <w:abstractNumId w:val="6"/>
  </w:num>
  <w:num w:numId="6" w16cid:durableId="513113227">
    <w:abstractNumId w:val="1"/>
  </w:num>
  <w:num w:numId="7" w16cid:durableId="479732385">
    <w:abstractNumId w:val="3"/>
  </w:num>
  <w:num w:numId="8" w16cid:durableId="14981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87"/>
    <w:rsid w:val="000135B5"/>
    <w:rsid w:val="00041FD0"/>
    <w:rsid w:val="00054518"/>
    <w:rsid w:val="001433DD"/>
    <w:rsid w:val="00147F4A"/>
    <w:rsid w:val="0015104A"/>
    <w:rsid w:val="0019786E"/>
    <w:rsid w:val="001C66E6"/>
    <w:rsid w:val="002003C5"/>
    <w:rsid w:val="00200F4F"/>
    <w:rsid w:val="00286875"/>
    <w:rsid w:val="002B06EA"/>
    <w:rsid w:val="002B6835"/>
    <w:rsid w:val="002D1EB1"/>
    <w:rsid w:val="002F2E1C"/>
    <w:rsid w:val="002F312E"/>
    <w:rsid w:val="00307BA7"/>
    <w:rsid w:val="00335098"/>
    <w:rsid w:val="00347E7C"/>
    <w:rsid w:val="003669C4"/>
    <w:rsid w:val="003671B8"/>
    <w:rsid w:val="00371275"/>
    <w:rsid w:val="0039676D"/>
    <w:rsid w:val="003A6A72"/>
    <w:rsid w:val="003B06A5"/>
    <w:rsid w:val="003E4095"/>
    <w:rsid w:val="00401430"/>
    <w:rsid w:val="00414B71"/>
    <w:rsid w:val="00421880"/>
    <w:rsid w:val="00431AE8"/>
    <w:rsid w:val="004646A9"/>
    <w:rsid w:val="004B16E2"/>
    <w:rsid w:val="00500091"/>
    <w:rsid w:val="00522FCD"/>
    <w:rsid w:val="00564667"/>
    <w:rsid w:val="005C5534"/>
    <w:rsid w:val="00601666"/>
    <w:rsid w:val="006375E2"/>
    <w:rsid w:val="0068038E"/>
    <w:rsid w:val="006B5A65"/>
    <w:rsid w:val="006D019D"/>
    <w:rsid w:val="007222E3"/>
    <w:rsid w:val="007368A1"/>
    <w:rsid w:val="0076175D"/>
    <w:rsid w:val="00794E25"/>
    <w:rsid w:val="007D7303"/>
    <w:rsid w:val="00805CBC"/>
    <w:rsid w:val="00831AA5"/>
    <w:rsid w:val="00843787"/>
    <w:rsid w:val="00854445"/>
    <w:rsid w:val="0088347F"/>
    <w:rsid w:val="008A4D49"/>
    <w:rsid w:val="008B6AFB"/>
    <w:rsid w:val="00954F02"/>
    <w:rsid w:val="0099077A"/>
    <w:rsid w:val="009951DA"/>
    <w:rsid w:val="009B3FD5"/>
    <w:rsid w:val="009D1FF3"/>
    <w:rsid w:val="00A61DE0"/>
    <w:rsid w:val="00AC5551"/>
    <w:rsid w:val="00B02DA0"/>
    <w:rsid w:val="00B06A95"/>
    <w:rsid w:val="00B24D3A"/>
    <w:rsid w:val="00B674B0"/>
    <w:rsid w:val="00B845A0"/>
    <w:rsid w:val="00B864C3"/>
    <w:rsid w:val="00BA2252"/>
    <w:rsid w:val="00BA5E72"/>
    <w:rsid w:val="00BF272E"/>
    <w:rsid w:val="00BF5A14"/>
    <w:rsid w:val="00C70EE6"/>
    <w:rsid w:val="00CF192E"/>
    <w:rsid w:val="00D02089"/>
    <w:rsid w:val="00D331E6"/>
    <w:rsid w:val="00D63F33"/>
    <w:rsid w:val="00DD235B"/>
    <w:rsid w:val="00DD538D"/>
    <w:rsid w:val="00DF2C63"/>
    <w:rsid w:val="00E145B8"/>
    <w:rsid w:val="00E3722E"/>
    <w:rsid w:val="00E37E2D"/>
    <w:rsid w:val="00E43F13"/>
    <w:rsid w:val="00E52EE0"/>
    <w:rsid w:val="00E63174"/>
    <w:rsid w:val="00F03698"/>
    <w:rsid w:val="00F270BB"/>
    <w:rsid w:val="00F32EB5"/>
    <w:rsid w:val="00F6253B"/>
    <w:rsid w:val="00FB130B"/>
    <w:rsid w:val="00FE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5963"/>
  <w15:chartTrackingRefBased/>
  <w15:docId w15:val="{370543A7-C611-40A4-9A90-986A6363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FD5"/>
    <w:rPr>
      <w:rFonts w:ascii="Georgia" w:hAnsi="Georgia"/>
      <w:sz w:val="24"/>
    </w:rPr>
  </w:style>
  <w:style w:type="paragraph" w:styleId="Heading1">
    <w:name w:val="heading 1"/>
    <w:basedOn w:val="Normal"/>
    <w:next w:val="Normal"/>
    <w:link w:val="Heading1Char"/>
    <w:uiPriority w:val="9"/>
    <w:qFormat/>
    <w:rsid w:val="003B06A5"/>
    <w:pPr>
      <w:keepNext/>
      <w:keepLines/>
      <w:spacing w:before="240" w:after="0"/>
      <w:outlineLvl w:val="0"/>
    </w:pPr>
    <w:rPr>
      <w:rFonts w:asciiTheme="majorHAnsi" w:eastAsiaTheme="majorEastAsia" w:hAnsiTheme="majorHAnsi" w:cstheme="majorBidi"/>
      <w:color w:val="00365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PAHeading">
    <w:name w:val="2. FPA Heading"/>
    <w:basedOn w:val="Normal"/>
    <w:autoRedefine/>
    <w:qFormat/>
    <w:rsid w:val="003B06A5"/>
    <w:pPr>
      <w:widowControl w:val="0"/>
      <w:pBdr>
        <w:top w:val="thinThickThinSmallGap" w:sz="24" w:space="1" w:color="AB2328"/>
      </w:pBdr>
      <w:suppressAutoHyphens/>
      <w:autoSpaceDE w:val="0"/>
      <w:autoSpaceDN w:val="0"/>
      <w:adjustRightInd w:val="0"/>
      <w:spacing w:line="276" w:lineRule="auto"/>
      <w:textAlignment w:val="center"/>
      <w:outlineLvl w:val="0"/>
    </w:pPr>
    <w:rPr>
      <w:rFonts w:ascii="Oswald" w:hAnsi="Oswald" w:cs="Georgia"/>
      <w:b/>
      <w:caps/>
      <w:color w:val="004976"/>
      <w:spacing w:val="20"/>
      <w:sz w:val="28"/>
    </w:rPr>
  </w:style>
  <w:style w:type="paragraph" w:customStyle="1" w:styleId="3Subheading">
    <w:name w:val="3. Subheading"/>
    <w:basedOn w:val="Heading1"/>
    <w:link w:val="3SubheadingChar"/>
    <w:autoRedefine/>
    <w:qFormat/>
    <w:rsid w:val="003B06A5"/>
    <w:pPr>
      <w:keepNext w:val="0"/>
      <w:keepLines w:val="0"/>
      <w:pBdr>
        <w:top w:val="thinThickSmallGap" w:sz="12" w:space="1" w:color="006298"/>
      </w:pBdr>
      <w:spacing w:before="0" w:after="160"/>
      <w:outlineLvl w:val="1"/>
    </w:pPr>
    <w:rPr>
      <w:rFonts w:ascii="Oswald" w:eastAsiaTheme="minorHAnsi" w:hAnsi="Oswald" w:cs="Arial"/>
      <w:b/>
      <w:caps/>
      <w:color w:val="AB2328"/>
      <w:spacing w:val="20"/>
      <w:sz w:val="26"/>
      <w:szCs w:val="22"/>
    </w:rPr>
  </w:style>
  <w:style w:type="character" w:customStyle="1" w:styleId="3SubheadingChar">
    <w:name w:val="3. Subheading Char"/>
    <w:basedOn w:val="DefaultParagraphFont"/>
    <w:link w:val="3Subheading"/>
    <w:rsid w:val="003B06A5"/>
    <w:rPr>
      <w:rFonts w:ascii="Oswald" w:hAnsi="Oswald" w:cs="Arial"/>
      <w:b/>
      <w:caps/>
      <w:color w:val="AB2328"/>
      <w:spacing w:val="20"/>
      <w:sz w:val="26"/>
    </w:rPr>
  </w:style>
  <w:style w:type="character" w:customStyle="1" w:styleId="Heading1Char">
    <w:name w:val="Heading 1 Char"/>
    <w:basedOn w:val="DefaultParagraphFont"/>
    <w:link w:val="Heading1"/>
    <w:uiPriority w:val="9"/>
    <w:rsid w:val="003B06A5"/>
    <w:rPr>
      <w:rFonts w:asciiTheme="majorHAnsi" w:eastAsiaTheme="majorEastAsia" w:hAnsiTheme="majorHAnsi" w:cstheme="majorBidi"/>
      <w:color w:val="003658" w:themeColor="accent1" w:themeShade="BF"/>
      <w:sz w:val="32"/>
      <w:szCs w:val="32"/>
    </w:rPr>
  </w:style>
  <w:style w:type="paragraph" w:customStyle="1" w:styleId="BasicParagraph">
    <w:name w:val="[Basic Paragraph]"/>
    <w:basedOn w:val="Normal"/>
    <w:uiPriority w:val="99"/>
    <w:rsid w:val="00805CB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rPr>
  </w:style>
  <w:style w:type="paragraph" w:customStyle="1" w:styleId="FPABullets">
    <w:name w:val="FPA Bullets"/>
    <w:basedOn w:val="BasicParagraph"/>
    <w:qFormat/>
    <w:rsid w:val="00805CBC"/>
    <w:pPr>
      <w:numPr>
        <w:numId w:val="1"/>
      </w:numPr>
      <w:suppressAutoHyphens/>
      <w:spacing w:line="264" w:lineRule="auto"/>
    </w:pPr>
    <w:rPr>
      <w:rFonts w:ascii="Georgia" w:hAnsi="Georgia" w:cs="Georgia"/>
      <w:sz w:val="22"/>
      <w:szCs w:val="22"/>
    </w:rPr>
  </w:style>
  <w:style w:type="paragraph" w:styleId="Header">
    <w:name w:val="header"/>
    <w:basedOn w:val="Normal"/>
    <w:link w:val="HeaderChar"/>
    <w:uiPriority w:val="99"/>
    <w:unhideWhenUsed/>
    <w:rsid w:val="0080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BC"/>
  </w:style>
  <w:style w:type="paragraph" w:styleId="Footer">
    <w:name w:val="footer"/>
    <w:basedOn w:val="Normal"/>
    <w:link w:val="FooterChar"/>
    <w:uiPriority w:val="99"/>
    <w:unhideWhenUsed/>
    <w:rsid w:val="0080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BC"/>
  </w:style>
  <w:style w:type="paragraph" w:styleId="BalloonText">
    <w:name w:val="Balloon Text"/>
    <w:basedOn w:val="Normal"/>
    <w:link w:val="BalloonTextChar"/>
    <w:uiPriority w:val="99"/>
    <w:semiHidden/>
    <w:unhideWhenUsed/>
    <w:rsid w:val="00601666"/>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01666"/>
    <w:rPr>
      <w:rFonts w:ascii="Arial" w:hAnsi="Arial" w:cs="Arial"/>
      <w:sz w:val="18"/>
      <w:szCs w:val="18"/>
    </w:rPr>
  </w:style>
  <w:style w:type="character" w:styleId="FootnoteReference">
    <w:name w:val="footnote reference"/>
    <w:basedOn w:val="DefaultParagraphFont"/>
    <w:uiPriority w:val="99"/>
    <w:semiHidden/>
    <w:unhideWhenUsed/>
    <w:rsid w:val="00564667"/>
    <w:rPr>
      <w:vertAlign w:val="superscript"/>
    </w:rPr>
  </w:style>
  <w:style w:type="character" w:customStyle="1" w:styleId="FootnoteTextChar">
    <w:name w:val="Footnote Text Char"/>
    <w:basedOn w:val="DefaultParagraphFont"/>
    <w:link w:val="FootnoteText"/>
    <w:uiPriority w:val="99"/>
    <w:semiHidden/>
    <w:rsid w:val="00564667"/>
    <w:rPr>
      <w:sz w:val="20"/>
      <w:szCs w:val="20"/>
    </w:rPr>
  </w:style>
  <w:style w:type="paragraph" w:styleId="FootnoteText">
    <w:name w:val="footnote text"/>
    <w:basedOn w:val="Normal"/>
    <w:link w:val="FootnoteTextChar"/>
    <w:uiPriority w:val="99"/>
    <w:semiHidden/>
    <w:unhideWhenUsed/>
    <w:rsid w:val="00564667"/>
    <w:pPr>
      <w:spacing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564667"/>
    <w:rPr>
      <w:rFonts w:ascii="Georgia" w:hAnsi="Georgia"/>
      <w:sz w:val="20"/>
      <w:szCs w:val="20"/>
    </w:rPr>
  </w:style>
  <w:style w:type="paragraph" w:styleId="Revision">
    <w:name w:val="Revision"/>
    <w:hidden/>
    <w:uiPriority w:val="99"/>
    <w:semiHidden/>
    <w:rsid w:val="005C5534"/>
    <w:pPr>
      <w:spacing w:after="0" w:line="240" w:lineRule="auto"/>
    </w:pPr>
    <w:rPr>
      <w:rFonts w:ascii="Georgia" w:hAnsi="Georgia"/>
      <w:sz w:val="24"/>
    </w:rPr>
  </w:style>
  <w:style w:type="character" w:styleId="CommentReference">
    <w:name w:val="annotation reference"/>
    <w:basedOn w:val="DefaultParagraphFont"/>
    <w:uiPriority w:val="99"/>
    <w:semiHidden/>
    <w:unhideWhenUsed/>
    <w:rsid w:val="005C5534"/>
    <w:rPr>
      <w:sz w:val="16"/>
      <w:szCs w:val="16"/>
    </w:rPr>
  </w:style>
  <w:style w:type="paragraph" w:styleId="CommentText">
    <w:name w:val="annotation text"/>
    <w:basedOn w:val="Normal"/>
    <w:link w:val="CommentTextChar"/>
    <w:uiPriority w:val="99"/>
    <w:unhideWhenUsed/>
    <w:rsid w:val="005C5534"/>
    <w:pPr>
      <w:spacing w:line="240" w:lineRule="auto"/>
    </w:pPr>
    <w:rPr>
      <w:sz w:val="20"/>
      <w:szCs w:val="20"/>
    </w:rPr>
  </w:style>
  <w:style w:type="character" w:customStyle="1" w:styleId="CommentTextChar">
    <w:name w:val="Comment Text Char"/>
    <w:basedOn w:val="DefaultParagraphFont"/>
    <w:link w:val="CommentText"/>
    <w:uiPriority w:val="99"/>
    <w:rsid w:val="005C5534"/>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C5534"/>
    <w:rPr>
      <w:b/>
      <w:bCs/>
    </w:rPr>
  </w:style>
  <w:style w:type="character" w:customStyle="1" w:styleId="CommentSubjectChar">
    <w:name w:val="Comment Subject Char"/>
    <w:basedOn w:val="CommentTextChar"/>
    <w:link w:val="CommentSubject"/>
    <w:uiPriority w:val="99"/>
    <w:semiHidden/>
    <w:rsid w:val="005C5534"/>
    <w:rPr>
      <w:rFonts w:ascii="Georgia" w:hAnsi="Georgia"/>
      <w:b/>
      <w:bCs/>
      <w:sz w:val="20"/>
      <w:szCs w:val="20"/>
    </w:rPr>
  </w:style>
  <w:style w:type="paragraph" w:styleId="ListParagraph">
    <w:name w:val="List Paragraph"/>
    <w:basedOn w:val="Normal"/>
    <w:uiPriority w:val="34"/>
    <w:qFormat/>
    <w:rsid w:val="002B6835"/>
    <w:pPr>
      <w:ind w:left="720"/>
      <w:contextualSpacing/>
    </w:pPr>
  </w:style>
  <w:style w:type="paragraph" w:customStyle="1" w:styleId="Default">
    <w:name w:val="Default"/>
    <w:rsid w:val="002B6835"/>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CF192E"/>
    <w:rPr>
      <w:color w:val="0563C1" w:themeColor="hyperlink"/>
      <w:u w:val="single"/>
    </w:rPr>
  </w:style>
  <w:style w:type="character" w:styleId="UnresolvedMention">
    <w:name w:val="Unresolved Mention"/>
    <w:basedOn w:val="DefaultParagraphFont"/>
    <w:uiPriority w:val="99"/>
    <w:semiHidden/>
    <w:unhideWhenUsed/>
    <w:rsid w:val="00CF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71216">
      <w:bodyDiv w:val="1"/>
      <w:marLeft w:val="0"/>
      <w:marRight w:val="0"/>
      <w:marTop w:val="0"/>
      <w:marBottom w:val="0"/>
      <w:divBdr>
        <w:top w:val="none" w:sz="0" w:space="0" w:color="auto"/>
        <w:left w:val="none" w:sz="0" w:space="0" w:color="auto"/>
        <w:bottom w:val="none" w:sz="0" w:space="0" w:color="auto"/>
        <w:right w:val="none" w:sz="0" w:space="0" w:color="auto"/>
      </w:divBdr>
    </w:div>
    <w:div w:id="1063332286">
      <w:bodyDiv w:val="1"/>
      <w:marLeft w:val="0"/>
      <w:marRight w:val="0"/>
      <w:marTop w:val="0"/>
      <w:marBottom w:val="0"/>
      <w:divBdr>
        <w:top w:val="none" w:sz="0" w:space="0" w:color="auto"/>
        <w:left w:val="none" w:sz="0" w:space="0" w:color="auto"/>
        <w:bottom w:val="none" w:sz="0" w:space="0" w:color="auto"/>
        <w:right w:val="none" w:sz="0" w:space="0" w:color="auto"/>
      </w:divBdr>
    </w:div>
    <w:div w:id="1815758106">
      <w:bodyDiv w:val="1"/>
      <w:marLeft w:val="0"/>
      <w:marRight w:val="0"/>
      <w:marTop w:val="0"/>
      <w:marBottom w:val="0"/>
      <w:divBdr>
        <w:top w:val="none" w:sz="0" w:space="0" w:color="auto"/>
        <w:left w:val="none" w:sz="0" w:space="0" w:color="auto"/>
        <w:bottom w:val="none" w:sz="0" w:space="0" w:color="auto"/>
        <w:right w:val="none" w:sz="0" w:space="0" w:color="auto"/>
      </w:divBdr>
    </w:div>
    <w:div w:id="1917326538">
      <w:bodyDiv w:val="1"/>
      <w:marLeft w:val="0"/>
      <w:marRight w:val="0"/>
      <w:marTop w:val="0"/>
      <w:marBottom w:val="0"/>
      <w:divBdr>
        <w:top w:val="none" w:sz="0" w:space="0" w:color="auto"/>
        <w:left w:val="none" w:sz="0" w:space="0" w:color="auto"/>
        <w:bottom w:val="none" w:sz="0" w:space="0" w:color="auto"/>
        <w:right w:val="none" w:sz="0" w:space="0" w:color="auto"/>
      </w:divBdr>
    </w:div>
    <w:div w:id="2124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20McGee\OneDrive%20-%20Family%20Policy%20Alliance\U%20Drive\Branding\Family%20Policy%20Alliance%20Brand\Electronic%20Templates%20-%20National\FPA%20Electronic%20Form\FPA_Electronic%20Form%20NATIONAL%20v3.dotx" TargetMode="External"/></Relationships>
</file>

<file path=word/theme/theme1.xml><?xml version="1.0" encoding="utf-8"?>
<a:theme xmlns:a="http://schemas.openxmlformats.org/drawingml/2006/main" name="Office Theme">
  <a:themeElements>
    <a:clrScheme name="FPA Brand">
      <a:dk1>
        <a:sysClr val="windowText" lastClr="000000"/>
      </a:dk1>
      <a:lt1>
        <a:sysClr val="window" lastClr="FFFFFF"/>
      </a:lt1>
      <a:dk2>
        <a:srgbClr val="44546A"/>
      </a:dk2>
      <a:lt2>
        <a:srgbClr val="E7E6E6"/>
      </a:lt2>
      <a:accent1>
        <a:srgbClr val="004976"/>
      </a:accent1>
      <a:accent2>
        <a:srgbClr val="AB2328"/>
      </a:accent2>
      <a:accent3>
        <a:srgbClr val="A5A5A5"/>
      </a:accent3>
      <a:accent4>
        <a:srgbClr val="CC8A00"/>
      </a:accent4>
      <a:accent5>
        <a:srgbClr val="006298"/>
      </a:accent5>
      <a:accent6>
        <a:srgbClr val="7623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C:\Users\Sara McGee\OneDrive - Family Policy Alliance\U Drive\Branding\Family Policy Alliance Brand\Electronic Templates - National\FPA Electronic Form\FPA_Electronic Form NATIONAL v3.dotx</Template>
  <TotalTime>3</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McGee</dc:creator>
  <cp:keywords/>
  <dc:description/>
  <cp:lastModifiedBy>Joseph Kohm</cp:lastModifiedBy>
  <cp:revision>5</cp:revision>
  <cp:lastPrinted>2018-02-22T21:14:00Z</cp:lastPrinted>
  <dcterms:created xsi:type="dcterms:W3CDTF">2023-02-27T23:55:00Z</dcterms:created>
  <dcterms:modified xsi:type="dcterms:W3CDTF">2023-02-27T23:58:00Z</dcterms:modified>
</cp:coreProperties>
</file>