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85DFA" w14:textId="1BE442FC" w:rsidR="00315CDB" w:rsidRPr="00315CDB" w:rsidRDefault="00315CDB">
      <w:pPr>
        <w:rPr>
          <w:sz w:val="32"/>
          <w:szCs w:val="32"/>
        </w:rPr>
      </w:pPr>
      <w:r w:rsidRPr="00315CDB">
        <w:rPr>
          <w:sz w:val="32"/>
          <w:szCs w:val="32"/>
        </w:rPr>
        <w:t>Shirley Hampton</w:t>
      </w:r>
    </w:p>
    <w:p w14:paraId="1EEA8C86" w14:textId="5F39A47D" w:rsidR="00315CDB" w:rsidRPr="00315CDB" w:rsidRDefault="00315CDB">
      <w:pPr>
        <w:rPr>
          <w:sz w:val="32"/>
          <w:szCs w:val="32"/>
        </w:rPr>
      </w:pPr>
      <w:r w:rsidRPr="00315CDB">
        <w:rPr>
          <w:sz w:val="32"/>
          <w:szCs w:val="32"/>
        </w:rPr>
        <w:t>5124 Coventry Court</w:t>
      </w:r>
      <w:r w:rsidRPr="00315CDB">
        <w:rPr>
          <w:sz w:val="32"/>
          <w:szCs w:val="32"/>
        </w:rPr>
        <w:tab/>
      </w:r>
    </w:p>
    <w:p w14:paraId="41682FB1" w14:textId="04A0DC11" w:rsidR="00315CDB" w:rsidRPr="00315CDB" w:rsidRDefault="00315CDB">
      <w:pPr>
        <w:rPr>
          <w:sz w:val="32"/>
          <w:szCs w:val="32"/>
        </w:rPr>
      </w:pPr>
      <w:r w:rsidRPr="00315CDB">
        <w:rPr>
          <w:sz w:val="32"/>
          <w:szCs w:val="32"/>
        </w:rPr>
        <w:t>Davenport, Iowa 52807</w:t>
      </w:r>
    </w:p>
    <w:p w14:paraId="2A2718C5" w14:textId="0AD93304" w:rsidR="00315CDB" w:rsidRPr="00315CDB" w:rsidRDefault="00315CDB">
      <w:pPr>
        <w:rPr>
          <w:sz w:val="32"/>
          <w:szCs w:val="32"/>
        </w:rPr>
      </w:pPr>
      <w:r w:rsidRPr="00315CDB">
        <w:rPr>
          <w:sz w:val="32"/>
          <w:szCs w:val="32"/>
        </w:rPr>
        <w:t>iadpreshampton@aol.com</w:t>
      </w:r>
    </w:p>
    <w:p w14:paraId="45D7AE3B" w14:textId="77777777" w:rsidR="00315CDB" w:rsidRPr="00315CDB" w:rsidRDefault="00315CDB">
      <w:pPr>
        <w:rPr>
          <w:sz w:val="32"/>
          <w:szCs w:val="32"/>
        </w:rPr>
      </w:pPr>
    </w:p>
    <w:p w14:paraId="0EFDAF3E" w14:textId="77777777" w:rsidR="00315CDB" w:rsidRPr="00315CDB" w:rsidRDefault="00315CDB">
      <w:pPr>
        <w:rPr>
          <w:sz w:val="32"/>
          <w:szCs w:val="32"/>
        </w:rPr>
      </w:pPr>
    </w:p>
    <w:p w14:paraId="41D7A324" w14:textId="7E43ED90" w:rsidR="00B17C04" w:rsidRPr="00315CDB" w:rsidRDefault="00CF34E4">
      <w:pPr>
        <w:rPr>
          <w:sz w:val="32"/>
          <w:szCs w:val="32"/>
        </w:rPr>
      </w:pPr>
      <w:r w:rsidRPr="00315CDB">
        <w:rPr>
          <w:sz w:val="32"/>
          <w:szCs w:val="32"/>
        </w:rPr>
        <w:t xml:space="preserve">Hello!  </w:t>
      </w:r>
      <w:r w:rsidR="00B17C04" w:rsidRPr="00315CDB">
        <w:rPr>
          <w:sz w:val="32"/>
          <w:szCs w:val="32"/>
        </w:rPr>
        <w:t xml:space="preserve">I’m Shirley Hampton, President of Iowa Association of the Deaf, but I’m </w:t>
      </w:r>
      <w:r w:rsidR="00E949AE" w:rsidRPr="00315CDB">
        <w:rPr>
          <w:sz w:val="32"/>
          <w:szCs w:val="32"/>
        </w:rPr>
        <w:t>writing</w:t>
      </w:r>
      <w:r w:rsidR="00B17C04" w:rsidRPr="00315CDB">
        <w:rPr>
          <w:sz w:val="32"/>
          <w:szCs w:val="32"/>
        </w:rPr>
        <w:t xml:space="preserve"> for myself as an </w:t>
      </w:r>
      <w:r w:rsidR="000D49C9" w:rsidRPr="00315CDB">
        <w:rPr>
          <w:sz w:val="32"/>
          <w:szCs w:val="32"/>
        </w:rPr>
        <w:t>alumnus</w:t>
      </w:r>
      <w:r w:rsidR="00B17C04" w:rsidRPr="00315CDB">
        <w:rPr>
          <w:sz w:val="32"/>
          <w:szCs w:val="32"/>
        </w:rPr>
        <w:t xml:space="preserve"> of Iowa School for the Deaf and an advocate of the deaf community.</w:t>
      </w:r>
    </w:p>
    <w:p w14:paraId="2C416F5A" w14:textId="655990A8" w:rsidR="00B17C04" w:rsidRPr="00315CDB" w:rsidRDefault="00B17C04">
      <w:pPr>
        <w:rPr>
          <w:sz w:val="32"/>
          <w:szCs w:val="32"/>
        </w:rPr>
      </w:pPr>
    </w:p>
    <w:p w14:paraId="380F6961" w14:textId="63F1FC19" w:rsidR="00B17C04" w:rsidRPr="00315CDB" w:rsidRDefault="00B17C04">
      <w:pPr>
        <w:rPr>
          <w:sz w:val="32"/>
          <w:szCs w:val="32"/>
        </w:rPr>
      </w:pPr>
      <w:r w:rsidRPr="00315CDB">
        <w:rPr>
          <w:sz w:val="32"/>
          <w:szCs w:val="32"/>
        </w:rPr>
        <w:t xml:space="preserve">I am concerned about the wording in </w:t>
      </w:r>
      <w:r w:rsidR="00E949AE" w:rsidRPr="00315CDB">
        <w:rPr>
          <w:sz w:val="32"/>
          <w:szCs w:val="32"/>
        </w:rPr>
        <w:t>HSB</w:t>
      </w:r>
      <w:r w:rsidRPr="00315CDB">
        <w:rPr>
          <w:sz w:val="32"/>
          <w:szCs w:val="32"/>
        </w:rPr>
        <w:t xml:space="preserve"> </w:t>
      </w:r>
      <w:r w:rsidR="00C53BF8">
        <w:rPr>
          <w:sz w:val="32"/>
          <w:szCs w:val="32"/>
        </w:rPr>
        <w:t xml:space="preserve">126 </w:t>
      </w:r>
      <w:r w:rsidRPr="00315CDB">
        <w:rPr>
          <w:sz w:val="32"/>
          <w:szCs w:val="32"/>
        </w:rPr>
        <w:t>on page 156</w:t>
      </w:r>
      <w:r w:rsidR="00E949AE" w:rsidRPr="00315CDB">
        <w:rPr>
          <w:sz w:val="32"/>
          <w:szCs w:val="32"/>
        </w:rPr>
        <w:t>0</w:t>
      </w:r>
      <w:r w:rsidRPr="00315CDB">
        <w:rPr>
          <w:sz w:val="32"/>
          <w:szCs w:val="32"/>
        </w:rPr>
        <w:t xml:space="preserve"> lines </w:t>
      </w:r>
      <w:r w:rsidR="00C53BF8">
        <w:rPr>
          <w:sz w:val="32"/>
          <w:szCs w:val="32"/>
        </w:rPr>
        <w:t>4</w:t>
      </w:r>
      <w:r w:rsidRPr="00315CDB">
        <w:rPr>
          <w:sz w:val="32"/>
          <w:szCs w:val="32"/>
        </w:rPr>
        <w:t xml:space="preserve"> through </w:t>
      </w:r>
      <w:r w:rsidR="00C53BF8">
        <w:rPr>
          <w:sz w:val="32"/>
          <w:szCs w:val="32"/>
        </w:rPr>
        <w:t>7</w:t>
      </w:r>
      <w:r w:rsidRPr="00315CDB">
        <w:rPr>
          <w:sz w:val="32"/>
          <w:szCs w:val="32"/>
        </w:rPr>
        <w:t xml:space="preserve"> where it states </w:t>
      </w:r>
      <w:r w:rsidR="00E949AE" w:rsidRPr="00315CDB">
        <w:rPr>
          <w:sz w:val="32"/>
          <w:szCs w:val="32"/>
        </w:rPr>
        <w:t>“C</w:t>
      </w:r>
      <w:r w:rsidRPr="00315CDB">
        <w:rPr>
          <w:sz w:val="32"/>
          <w:szCs w:val="32"/>
        </w:rPr>
        <w:t xml:space="preserve">urrent law prohibits the board of regents from merging the </w:t>
      </w:r>
      <w:r w:rsidR="00CF34E4" w:rsidRPr="00315CDB">
        <w:rPr>
          <w:sz w:val="32"/>
          <w:szCs w:val="32"/>
        </w:rPr>
        <w:t>Io</w:t>
      </w:r>
      <w:r w:rsidRPr="00315CDB">
        <w:rPr>
          <w:sz w:val="32"/>
          <w:szCs w:val="32"/>
        </w:rPr>
        <w:t xml:space="preserve">wa school for the deaf with the </w:t>
      </w:r>
      <w:r w:rsidR="00CF34E4" w:rsidRPr="00315CDB">
        <w:rPr>
          <w:sz w:val="32"/>
          <w:szCs w:val="32"/>
        </w:rPr>
        <w:t>Io</w:t>
      </w:r>
      <w:r w:rsidRPr="00315CDB">
        <w:rPr>
          <w:sz w:val="32"/>
          <w:szCs w:val="32"/>
        </w:rPr>
        <w:t>wa braille and sight saving school, or closing either of the schools, until certain requirements are met.  The bill repeals this provision</w:t>
      </w:r>
      <w:r w:rsidR="00E949AE" w:rsidRPr="00315CDB">
        <w:rPr>
          <w:sz w:val="32"/>
          <w:szCs w:val="32"/>
        </w:rPr>
        <w:t>”.</w:t>
      </w:r>
    </w:p>
    <w:p w14:paraId="60E571A7" w14:textId="53FD2BC4" w:rsidR="00B17C04" w:rsidRPr="00315CDB" w:rsidRDefault="00B17C04">
      <w:pPr>
        <w:rPr>
          <w:sz w:val="32"/>
          <w:szCs w:val="32"/>
        </w:rPr>
      </w:pPr>
    </w:p>
    <w:p w14:paraId="3284E71B" w14:textId="3BB30CE7" w:rsidR="00B17C04" w:rsidRPr="00315CDB" w:rsidRDefault="00B17C04">
      <w:pPr>
        <w:rPr>
          <w:sz w:val="32"/>
          <w:szCs w:val="32"/>
        </w:rPr>
      </w:pPr>
      <w:r w:rsidRPr="00315CDB">
        <w:rPr>
          <w:sz w:val="32"/>
          <w:szCs w:val="32"/>
        </w:rPr>
        <w:t xml:space="preserve">Deaf children need to have full options </w:t>
      </w:r>
      <w:r w:rsidR="00402484" w:rsidRPr="00315CDB">
        <w:rPr>
          <w:sz w:val="32"/>
          <w:szCs w:val="32"/>
        </w:rPr>
        <w:t>for</w:t>
      </w:r>
      <w:r w:rsidRPr="00315CDB">
        <w:rPr>
          <w:sz w:val="32"/>
          <w:szCs w:val="32"/>
        </w:rPr>
        <w:t xml:space="preserve"> their education.  Iowa School for the Deaf provides one of the </w:t>
      </w:r>
      <w:r w:rsidR="000D49C9" w:rsidRPr="00315CDB">
        <w:rPr>
          <w:sz w:val="32"/>
          <w:szCs w:val="32"/>
        </w:rPr>
        <w:t>opportunities</w:t>
      </w:r>
      <w:r w:rsidRPr="00315CDB">
        <w:rPr>
          <w:sz w:val="32"/>
          <w:szCs w:val="32"/>
        </w:rPr>
        <w:t xml:space="preserve"> for them to enroll to obtain full education.  Also</w:t>
      </w:r>
      <w:r w:rsidR="000D49C9" w:rsidRPr="00315CDB">
        <w:rPr>
          <w:sz w:val="32"/>
          <w:szCs w:val="32"/>
        </w:rPr>
        <w:t>,</w:t>
      </w:r>
      <w:r w:rsidRPr="00315CDB">
        <w:rPr>
          <w:sz w:val="32"/>
          <w:szCs w:val="32"/>
        </w:rPr>
        <w:t xml:space="preserve"> this school provides leadership</w:t>
      </w:r>
      <w:r w:rsidR="000D49C9" w:rsidRPr="00315CDB">
        <w:rPr>
          <w:sz w:val="32"/>
          <w:szCs w:val="32"/>
        </w:rPr>
        <w:t xml:space="preserve"> training</w:t>
      </w:r>
      <w:r w:rsidRPr="00315CDB">
        <w:rPr>
          <w:sz w:val="32"/>
          <w:szCs w:val="32"/>
        </w:rPr>
        <w:t>, social development</w:t>
      </w:r>
      <w:r w:rsidR="000D49C9" w:rsidRPr="00315CDB">
        <w:rPr>
          <w:sz w:val="32"/>
          <w:szCs w:val="32"/>
        </w:rPr>
        <w:t xml:space="preserve">, </w:t>
      </w:r>
      <w:r w:rsidR="00402484" w:rsidRPr="00315CDB">
        <w:rPr>
          <w:sz w:val="32"/>
          <w:szCs w:val="32"/>
        </w:rPr>
        <w:t>better</w:t>
      </w:r>
      <w:r w:rsidR="000D49C9" w:rsidRPr="00315CDB">
        <w:rPr>
          <w:sz w:val="32"/>
          <w:szCs w:val="32"/>
        </w:rPr>
        <w:t xml:space="preserve"> chances of sport involvement, also role models. This school provides bi-lingual education which includes American Sign Language and speech training.</w:t>
      </w:r>
      <w:r w:rsidR="00E949AE" w:rsidRPr="00315CDB">
        <w:rPr>
          <w:sz w:val="32"/>
          <w:szCs w:val="32"/>
        </w:rPr>
        <w:t xml:space="preserve">  We need protection in the state code from school being closed in the future.</w:t>
      </w:r>
    </w:p>
    <w:p w14:paraId="55999E0B" w14:textId="0150F74C" w:rsidR="000D49C9" w:rsidRPr="00315CDB" w:rsidRDefault="000D49C9">
      <w:pPr>
        <w:rPr>
          <w:sz w:val="32"/>
          <w:szCs w:val="32"/>
        </w:rPr>
      </w:pPr>
    </w:p>
    <w:p w14:paraId="1A2BD649" w14:textId="0D51B5EC" w:rsidR="000D49C9" w:rsidRPr="00315CDB" w:rsidRDefault="000D49C9">
      <w:pPr>
        <w:rPr>
          <w:sz w:val="32"/>
          <w:szCs w:val="32"/>
        </w:rPr>
      </w:pPr>
      <w:r w:rsidRPr="00315CDB">
        <w:rPr>
          <w:sz w:val="32"/>
          <w:szCs w:val="32"/>
        </w:rPr>
        <w:t xml:space="preserve">I’m asking you to acknowledge the need to keep the </w:t>
      </w:r>
      <w:r w:rsidR="00AE6294">
        <w:rPr>
          <w:sz w:val="32"/>
          <w:szCs w:val="32"/>
        </w:rPr>
        <w:t>Iowa Code</w:t>
      </w:r>
      <w:r w:rsidRPr="00315CDB">
        <w:rPr>
          <w:sz w:val="32"/>
          <w:szCs w:val="32"/>
        </w:rPr>
        <w:t xml:space="preserve"> as it reads </w:t>
      </w:r>
      <w:r w:rsidR="00E949AE" w:rsidRPr="00315CDB">
        <w:rPr>
          <w:sz w:val="32"/>
          <w:szCs w:val="32"/>
        </w:rPr>
        <w:t xml:space="preserve">and make an amendment to </w:t>
      </w:r>
      <w:r w:rsidRPr="00315CDB">
        <w:rPr>
          <w:sz w:val="32"/>
          <w:szCs w:val="32"/>
        </w:rPr>
        <w:t xml:space="preserve">strike out the last sentence where it </w:t>
      </w:r>
      <w:r w:rsidR="00E949AE" w:rsidRPr="00315CDB">
        <w:rPr>
          <w:sz w:val="32"/>
          <w:szCs w:val="32"/>
        </w:rPr>
        <w:t>says,</w:t>
      </w:r>
      <w:r w:rsidRPr="00315CDB">
        <w:rPr>
          <w:sz w:val="32"/>
          <w:szCs w:val="32"/>
        </w:rPr>
        <w:t xml:space="preserve"> “the bill repeals this provision”.  </w:t>
      </w:r>
    </w:p>
    <w:p w14:paraId="45E3D9A9" w14:textId="512210C5" w:rsidR="000D49C9" w:rsidRPr="00315CDB" w:rsidRDefault="000D49C9">
      <w:pPr>
        <w:rPr>
          <w:sz w:val="32"/>
          <w:szCs w:val="32"/>
        </w:rPr>
      </w:pPr>
    </w:p>
    <w:p w14:paraId="45DFB5E0" w14:textId="76EFA164" w:rsidR="00B17C04" w:rsidRPr="00315CDB" w:rsidRDefault="000D49C9">
      <w:pPr>
        <w:rPr>
          <w:sz w:val="32"/>
          <w:szCs w:val="32"/>
        </w:rPr>
      </w:pPr>
      <w:r w:rsidRPr="00315CDB">
        <w:rPr>
          <w:sz w:val="32"/>
          <w:szCs w:val="32"/>
        </w:rPr>
        <w:t xml:space="preserve">Thank you for your time </w:t>
      </w:r>
      <w:r w:rsidR="00E949AE" w:rsidRPr="00315CDB">
        <w:rPr>
          <w:sz w:val="32"/>
          <w:szCs w:val="32"/>
        </w:rPr>
        <w:t xml:space="preserve">reading </w:t>
      </w:r>
      <w:r w:rsidR="00C53BF8">
        <w:rPr>
          <w:sz w:val="32"/>
          <w:szCs w:val="32"/>
        </w:rPr>
        <w:t>and acting on this.</w:t>
      </w:r>
    </w:p>
    <w:p w14:paraId="47AAF16F" w14:textId="77777777" w:rsidR="00E949AE" w:rsidRPr="00315CDB" w:rsidRDefault="00E949AE">
      <w:pPr>
        <w:rPr>
          <w:sz w:val="32"/>
          <w:szCs w:val="32"/>
        </w:rPr>
      </w:pPr>
    </w:p>
    <w:p w14:paraId="65A7166F" w14:textId="77777777" w:rsidR="003B7D5E" w:rsidRPr="00315CDB" w:rsidRDefault="003B7D5E">
      <w:pPr>
        <w:rPr>
          <w:sz w:val="32"/>
          <w:szCs w:val="32"/>
        </w:rPr>
      </w:pPr>
    </w:p>
    <w:sectPr w:rsidR="003B7D5E" w:rsidRPr="00315C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C04"/>
    <w:rsid w:val="000D49C9"/>
    <w:rsid w:val="00214C79"/>
    <w:rsid w:val="00315CDB"/>
    <w:rsid w:val="003B7D5E"/>
    <w:rsid w:val="00402484"/>
    <w:rsid w:val="00AE6294"/>
    <w:rsid w:val="00B17C04"/>
    <w:rsid w:val="00C53BF8"/>
    <w:rsid w:val="00CF34E4"/>
    <w:rsid w:val="00E64DE4"/>
    <w:rsid w:val="00E9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C49464"/>
  <w15:chartTrackingRefBased/>
  <w15:docId w15:val="{CC35BB00-846E-4046-8AC4-4EA47D483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Hampton</dc:creator>
  <cp:keywords/>
  <dc:description/>
  <cp:lastModifiedBy>Shirley Hampton</cp:lastModifiedBy>
  <cp:revision>5</cp:revision>
  <cp:lastPrinted>2023-02-14T20:13:00Z</cp:lastPrinted>
  <dcterms:created xsi:type="dcterms:W3CDTF">2023-02-19T22:03:00Z</dcterms:created>
  <dcterms:modified xsi:type="dcterms:W3CDTF">2023-02-20T00:04:00Z</dcterms:modified>
</cp:coreProperties>
</file>